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F5" w:rsidRDefault="00954CF5">
      <w:pPr>
        <w:pStyle w:val="PlainText"/>
        <w:spacing w:line="440" w:lineRule="exact"/>
        <w:rPr>
          <w:rFonts w:ascii="Times New Roman" w:hAnsi="Times New Roman" w:cs="Times New Roman"/>
        </w:rPr>
      </w:pPr>
    </w:p>
    <w:p w:rsidR="00954CF5" w:rsidRDefault="00954CF5">
      <w:pPr>
        <w:pStyle w:val="PlainText"/>
        <w:spacing w:line="440" w:lineRule="exact"/>
        <w:rPr>
          <w:rFonts w:ascii="Times New Roman" w:hAnsi="Times New Roman" w:cs="Times New Roman"/>
        </w:rPr>
      </w:pPr>
    </w:p>
    <w:tbl>
      <w:tblPr>
        <w:tblW w:w="8967" w:type="dxa"/>
        <w:tblInd w:w="-106" w:type="dxa"/>
        <w:tblLayout w:type="fixed"/>
        <w:tblLook w:val="00A0"/>
      </w:tblPr>
      <w:tblGrid>
        <w:gridCol w:w="7681"/>
        <w:gridCol w:w="1286"/>
      </w:tblGrid>
      <w:tr w:rsidR="00954CF5">
        <w:trPr>
          <w:cantSplit/>
          <w:trHeight w:val="954"/>
        </w:trPr>
        <w:tc>
          <w:tcPr>
            <w:tcW w:w="7681" w:type="dxa"/>
            <w:vAlign w:val="center"/>
          </w:tcPr>
          <w:p w:rsidR="00954CF5" w:rsidRDefault="00954CF5">
            <w:pPr>
              <w:pStyle w:val="PlainText"/>
              <w:spacing w:line="440" w:lineRule="exact"/>
              <w:rPr>
                <w:rFonts w:ascii="Times New Roman" w:eastAsia="文星简小标宋" w:hAnsi="Times New Roman" w:cs="Times New Roman"/>
                <w:spacing w:val="-20"/>
                <w:sz w:val="44"/>
                <w:szCs w:val="44"/>
              </w:rPr>
            </w:pPr>
            <w:r>
              <w:rPr>
                <w:rFonts w:ascii="Times New Roman" w:eastAsia="文星简小标宋" w:hAnsi="Times New Roman" w:cs="文星简小标宋" w:hint="eastAsia"/>
                <w:spacing w:val="-20"/>
                <w:sz w:val="44"/>
                <w:szCs w:val="44"/>
              </w:rPr>
              <w:t>伊犁哈萨克自治州农牧业机械管理局</w:t>
            </w:r>
          </w:p>
        </w:tc>
        <w:tc>
          <w:tcPr>
            <w:tcW w:w="1286" w:type="dxa"/>
            <w:vMerge w:val="restart"/>
            <w:vAlign w:val="center"/>
          </w:tcPr>
          <w:p w:rsidR="00954CF5" w:rsidRDefault="00954CF5">
            <w:pPr>
              <w:pStyle w:val="PlainText"/>
              <w:spacing w:line="440" w:lineRule="exact"/>
              <w:rPr>
                <w:rFonts w:ascii="Times New Roman" w:hAnsi="Times New Roman" w:cs="Times New Roman"/>
                <w:sz w:val="44"/>
                <w:szCs w:val="44"/>
              </w:rPr>
            </w:pPr>
            <w:r>
              <w:rPr>
                <w:rFonts w:ascii="Times New Roman" w:eastAsia="文星简小标宋" w:hAnsi="Times New Roman" w:cs="文星简小标宋" w:hint="eastAsia"/>
                <w:sz w:val="44"/>
                <w:szCs w:val="44"/>
              </w:rPr>
              <w:t>文件</w:t>
            </w:r>
          </w:p>
        </w:tc>
      </w:tr>
      <w:tr w:rsidR="00954CF5">
        <w:trPr>
          <w:cantSplit/>
          <w:trHeight w:val="868"/>
        </w:trPr>
        <w:tc>
          <w:tcPr>
            <w:tcW w:w="7681" w:type="dxa"/>
            <w:vAlign w:val="center"/>
          </w:tcPr>
          <w:p w:rsidR="00954CF5" w:rsidRDefault="00954CF5">
            <w:pPr>
              <w:pStyle w:val="PlainText"/>
              <w:spacing w:line="440" w:lineRule="exact"/>
              <w:rPr>
                <w:rFonts w:ascii="Times New Roman" w:eastAsia="文星简小标宋" w:hAnsi="Times New Roman" w:cs="Times New Roman"/>
                <w:spacing w:val="90"/>
                <w:kern w:val="0"/>
                <w:sz w:val="44"/>
                <w:szCs w:val="44"/>
              </w:rPr>
            </w:pPr>
            <w:r>
              <w:rPr>
                <w:rFonts w:ascii="Times New Roman" w:eastAsia="文星简小标宋" w:hAnsi="Times New Roman" w:cs="文星简小标宋" w:hint="eastAsia"/>
                <w:spacing w:val="90"/>
                <w:sz w:val="44"/>
                <w:szCs w:val="44"/>
              </w:rPr>
              <w:t>伊犁哈萨克自治州</w:t>
            </w:r>
            <w:r>
              <w:rPr>
                <w:rFonts w:ascii="Times New Roman" w:eastAsia="文星简小标宋" w:hAnsi="Times New Roman" w:cs="文星简小标宋" w:hint="eastAsia"/>
                <w:spacing w:val="90"/>
                <w:kern w:val="0"/>
                <w:sz w:val="44"/>
                <w:szCs w:val="44"/>
              </w:rPr>
              <w:t>财政局</w:t>
            </w:r>
          </w:p>
        </w:tc>
        <w:tc>
          <w:tcPr>
            <w:tcW w:w="1286" w:type="dxa"/>
            <w:vMerge/>
            <w:vAlign w:val="center"/>
          </w:tcPr>
          <w:p w:rsidR="00954CF5" w:rsidRDefault="00954CF5">
            <w:pPr>
              <w:pStyle w:val="PlainText"/>
              <w:spacing w:line="440" w:lineRule="exact"/>
              <w:rPr>
                <w:rFonts w:ascii="Times New Roman" w:eastAsia="文星简小标宋" w:hAnsi="Times New Roman" w:cs="Times New Roman"/>
                <w:sz w:val="44"/>
                <w:szCs w:val="44"/>
              </w:rPr>
            </w:pPr>
          </w:p>
        </w:tc>
      </w:tr>
    </w:tbl>
    <w:p w:rsidR="00954CF5" w:rsidRDefault="00954CF5">
      <w:pPr>
        <w:pStyle w:val="PlainText"/>
        <w:spacing w:line="440" w:lineRule="exact"/>
        <w:rPr>
          <w:rFonts w:ascii="Times New Roman" w:hAnsi="Times New Roman" w:cs="Times New Roman"/>
        </w:rPr>
      </w:pPr>
    </w:p>
    <w:p w:rsidR="00954CF5" w:rsidRDefault="00954CF5">
      <w:pPr>
        <w:pStyle w:val="PlainText"/>
        <w:spacing w:line="440" w:lineRule="exact"/>
        <w:jc w:val="center"/>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伊州农机〔</w:t>
      </w:r>
      <w:r>
        <w:rPr>
          <w:rFonts w:ascii="Times New Roman" w:eastAsia="仿宋_GB2312" w:hAnsi="Times New Roman" w:cs="Times New Roman"/>
          <w:sz w:val="32"/>
          <w:szCs w:val="32"/>
        </w:rPr>
        <w:t>2018</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 xml:space="preserve">8 </w:t>
      </w:r>
      <w:r>
        <w:rPr>
          <w:rFonts w:ascii="Times New Roman" w:eastAsia="仿宋_GB2312" w:hAnsi="Times New Roman" w:cs="仿宋_GB2312" w:hint="eastAsia"/>
          <w:sz w:val="32"/>
          <w:szCs w:val="32"/>
        </w:rPr>
        <w:t>号</w:t>
      </w:r>
    </w:p>
    <w:p w:rsidR="00954CF5" w:rsidRDefault="00954CF5">
      <w:pPr>
        <w:pStyle w:val="PlainText"/>
        <w:spacing w:line="440" w:lineRule="exact"/>
        <w:rPr>
          <w:rFonts w:ascii="仿宋_GB2312" w:cs="Times New Roman"/>
        </w:rPr>
      </w:pPr>
      <w:r>
        <w:rPr>
          <w:noProof/>
        </w:rPr>
        <w:pict>
          <v:polyline id="_x0000_s1027" style="position:absolute;left:0;text-align:left;z-index:251658240" points="0,7.05pt,443.3pt,6.9pt" coordsize="8866,3" filled="f" strokeweight="2.25pt">
            <v:path arrowok="t"/>
          </v:polyline>
        </w:pict>
      </w:r>
    </w:p>
    <w:p w:rsidR="00954CF5" w:rsidRDefault="00954CF5">
      <w:pPr>
        <w:widowControl/>
        <w:shd w:val="clear" w:color="auto" w:fill="FFFFFF"/>
        <w:spacing w:before="100" w:beforeAutospacing="1" w:after="100" w:afterAutospacing="1" w:line="630" w:lineRule="atLeast"/>
        <w:jc w:val="center"/>
        <w:outlineLvl w:val="2"/>
        <w:rPr>
          <w:rFonts w:ascii="黑体" w:eastAsia="黑体" w:hAnsi="黑体" w:cs="Times New Roman"/>
          <w:color w:val="000000"/>
          <w:kern w:val="0"/>
          <w:sz w:val="36"/>
          <w:szCs w:val="36"/>
        </w:rPr>
      </w:pPr>
      <w:r>
        <w:rPr>
          <w:rFonts w:ascii="黑体" w:eastAsia="黑体" w:hAnsi="黑体" w:cs="黑体" w:hint="eastAsia"/>
          <w:color w:val="000000"/>
          <w:kern w:val="0"/>
          <w:sz w:val="36"/>
          <w:szCs w:val="36"/>
        </w:rPr>
        <w:t>关于印发《伊犁州直</w:t>
      </w:r>
      <w:r>
        <w:rPr>
          <w:rFonts w:ascii="黑体" w:eastAsia="黑体" w:hAnsi="黑体" w:cs="黑体"/>
          <w:color w:val="000000"/>
          <w:kern w:val="0"/>
          <w:sz w:val="36"/>
          <w:szCs w:val="36"/>
        </w:rPr>
        <w:t>2018-2020</w:t>
      </w:r>
      <w:r>
        <w:rPr>
          <w:rFonts w:ascii="黑体" w:eastAsia="黑体" w:hAnsi="黑体" w:cs="黑体" w:hint="eastAsia"/>
          <w:color w:val="000000"/>
          <w:kern w:val="0"/>
          <w:sz w:val="36"/>
          <w:szCs w:val="36"/>
        </w:rPr>
        <w:t>年农业机械购置补贴实施方案》的通知</w:t>
      </w:r>
    </w:p>
    <w:p w:rsidR="00954CF5" w:rsidRDefault="00954CF5">
      <w:pPr>
        <w:widowControl/>
        <w:shd w:val="clear" w:color="auto" w:fill="FFFFFF"/>
        <w:spacing w:before="100" w:beforeAutospacing="1" w:after="100" w:afterAutospacing="1" w:line="630" w:lineRule="atLeast"/>
        <w:jc w:val="center"/>
        <w:outlineLvl w:val="2"/>
        <w:rPr>
          <w:rFonts w:ascii="仿宋_GB2312" w:eastAsia="仿宋_GB2312" w:hAnsi="微软雅黑" w:cs="仿宋_GB2312"/>
          <w:color w:val="000000"/>
          <w:kern w:val="0"/>
          <w:sz w:val="32"/>
          <w:szCs w:val="32"/>
        </w:rPr>
      </w:pPr>
      <w:r>
        <w:rPr>
          <w:rFonts w:ascii="仿宋_GB2312" w:eastAsia="仿宋_GB2312" w:hAnsi="微软雅黑" w:cs="仿宋_GB2312"/>
          <w:color w:val="000000"/>
          <w:kern w:val="0"/>
          <w:sz w:val="32"/>
          <w:szCs w:val="32"/>
        </w:rPr>
        <w:t xml:space="preserve">          </w:t>
      </w:r>
    </w:p>
    <w:p w:rsidR="00954CF5" w:rsidRDefault="00954CF5">
      <w:pPr>
        <w:widowControl/>
        <w:shd w:val="clear" w:color="auto" w:fill="FFFFFF"/>
        <w:spacing w:line="680" w:lineRule="atLeast"/>
        <w:jc w:val="left"/>
        <w:rPr>
          <w:rFonts w:ascii="宋体" w:cs="Times New Roman"/>
          <w:kern w:val="0"/>
        </w:rPr>
      </w:pPr>
      <w:r>
        <w:rPr>
          <w:rFonts w:ascii="仿宋_GB2312" w:eastAsia="仿宋_GB2312" w:hAnsi="宋体" w:cs="仿宋_GB2312" w:hint="eastAsia"/>
          <w:spacing w:val="-20"/>
          <w:kern w:val="0"/>
          <w:sz w:val="32"/>
          <w:szCs w:val="32"/>
        </w:rPr>
        <w:t>州直各县、市农机局、财政局：</w:t>
      </w:r>
    </w:p>
    <w:p w:rsidR="00954CF5" w:rsidRDefault="00954CF5">
      <w:pPr>
        <w:widowControl/>
        <w:shd w:val="clear" w:color="auto" w:fill="FFFFFF"/>
        <w:spacing w:line="680" w:lineRule="atLeast"/>
        <w:ind w:firstLine="640"/>
        <w:jc w:val="left"/>
        <w:rPr>
          <w:rFonts w:ascii="宋体" w:cs="Times New Roman"/>
          <w:kern w:val="0"/>
        </w:rPr>
      </w:pPr>
      <w:r>
        <w:rPr>
          <w:rFonts w:ascii="仿宋_GB2312" w:eastAsia="仿宋_GB2312" w:hAnsi="宋体" w:cs="仿宋_GB2312" w:hint="eastAsia"/>
          <w:kern w:val="0"/>
          <w:sz w:val="32"/>
          <w:szCs w:val="32"/>
        </w:rPr>
        <w:t>根据自治区农业局、财政厅《关于印发新疆维吾尔自治</w:t>
      </w:r>
      <w:r>
        <w:rPr>
          <w:rFonts w:eastAsia="仿宋_GB2312"/>
          <w:kern w:val="0"/>
          <w:sz w:val="32"/>
          <w:szCs w:val="32"/>
        </w:rPr>
        <w:t>2018-2020</w:t>
      </w:r>
      <w:r>
        <w:rPr>
          <w:rFonts w:ascii="仿宋_GB2312" w:eastAsia="仿宋_GB2312" w:hAnsi="宋体" w:cs="仿宋_GB2312" w:hint="eastAsia"/>
          <w:kern w:val="0"/>
          <w:sz w:val="32"/>
          <w:szCs w:val="32"/>
        </w:rPr>
        <w:t>年农业机械购置补贴实施指导意见的通知》精神，为确保农机购置补贴政策科学、规范、高效、廉洁实施，现将《伊犁州直</w:t>
      </w:r>
      <w:r>
        <w:rPr>
          <w:rFonts w:eastAsia="仿宋_GB2312"/>
          <w:kern w:val="0"/>
          <w:sz w:val="32"/>
          <w:szCs w:val="32"/>
        </w:rPr>
        <w:t>2018-2020</w:t>
      </w:r>
      <w:r>
        <w:rPr>
          <w:rFonts w:ascii="仿宋_GB2312" w:eastAsia="仿宋_GB2312" w:hAnsi="宋体" w:cs="仿宋_GB2312" w:hint="eastAsia"/>
          <w:kern w:val="0"/>
          <w:sz w:val="32"/>
          <w:szCs w:val="32"/>
        </w:rPr>
        <w:t>年农业机械购置补贴实施方案》印发你们，请遵照执行。</w:t>
      </w:r>
    </w:p>
    <w:p w:rsidR="00954CF5" w:rsidRDefault="00954CF5">
      <w:pPr>
        <w:widowControl/>
        <w:shd w:val="clear" w:color="auto" w:fill="FFFFFF"/>
        <w:spacing w:line="680" w:lineRule="atLeast"/>
        <w:ind w:firstLine="640"/>
        <w:jc w:val="left"/>
        <w:rPr>
          <w:rFonts w:ascii="宋体" w:cs="Times New Roman"/>
          <w:kern w:val="0"/>
        </w:rPr>
      </w:pPr>
      <w:r>
        <w:rPr>
          <w:rFonts w:ascii="宋体" w:cs="Times New Roman"/>
          <w:kern w:val="0"/>
        </w:rPr>
        <w:t> </w:t>
      </w:r>
    </w:p>
    <w:p w:rsidR="00954CF5" w:rsidRDefault="00954CF5">
      <w:pPr>
        <w:widowControl/>
        <w:shd w:val="clear" w:color="auto" w:fill="FFFFFF"/>
        <w:spacing w:line="680" w:lineRule="atLeast"/>
        <w:ind w:firstLine="640"/>
        <w:jc w:val="center"/>
        <w:rPr>
          <w:rFonts w:ascii="宋体" w:cs="Times New Roman"/>
          <w:kern w:val="0"/>
        </w:rPr>
      </w:pPr>
      <w:r>
        <w:rPr>
          <w:rFonts w:ascii="??" w:hAnsi="??" w:cs="宋体" w:hint="eastAsia"/>
          <w:kern w:val="0"/>
          <w:sz w:val="32"/>
          <w:szCs w:val="32"/>
        </w:rPr>
        <w:t>附件：</w:t>
      </w:r>
      <w:r>
        <w:rPr>
          <w:rFonts w:ascii="??" w:hAnsi="??" w:cs="??"/>
          <w:kern w:val="0"/>
          <w:sz w:val="32"/>
          <w:szCs w:val="32"/>
        </w:rPr>
        <w:t>1.</w:t>
      </w:r>
      <w:r>
        <w:rPr>
          <w:rFonts w:ascii="??" w:hAnsi="??" w:cs="宋体" w:hint="eastAsia"/>
          <w:kern w:val="0"/>
          <w:sz w:val="32"/>
          <w:szCs w:val="32"/>
        </w:rPr>
        <w:t>伊犁州直</w:t>
      </w:r>
      <w:r>
        <w:rPr>
          <w:rFonts w:ascii="??" w:hAnsi="??" w:cs="??"/>
          <w:kern w:val="0"/>
          <w:sz w:val="32"/>
          <w:szCs w:val="32"/>
        </w:rPr>
        <w:t>2018-2020</w:t>
      </w:r>
      <w:r>
        <w:rPr>
          <w:rFonts w:ascii="??" w:hAnsi="??" w:cs="宋体" w:hint="eastAsia"/>
          <w:kern w:val="0"/>
          <w:sz w:val="32"/>
          <w:szCs w:val="32"/>
        </w:rPr>
        <w:t>年农业机械购置补贴实施方案</w:t>
      </w:r>
      <w:r w:rsidRPr="00422EB5">
        <w:rPr>
          <w:rFonts w:ascii="??" w:hAnsi="??" w:cs="??"/>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p w:rsidR="00954CF5" w:rsidRDefault="00954CF5">
      <w:pPr>
        <w:widowControl/>
        <w:shd w:val="clear" w:color="auto" w:fill="FFFFFF"/>
        <w:spacing w:line="680" w:lineRule="atLeast"/>
        <w:ind w:firstLine="640"/>
        <w:jc w:val="left"/>
        <w:rPr>
          <w:rFonts w:ascii="宋体" w:cs="Times New Roman"/>
          <w:kern w:val="0"/>
        </w:rPr>
      </w:pPr>
      <w:r>
        <w:rPr>
          <w:rFonts w:ascii="仿宋_GB2312" w:eastAsia="仿宋_GB2312" w:hAnsi="宋体" w:cs="仿宋_GB2312"/>
          <w:kern w:val="0"/>
          <w:sz w:val="32"/>
          <w:szCs w:val="32"/>
        </w:rPr>
        <w:t xml:space="preserve">  </w:t>
      </w:r>
      <w:r>
        <w:rPr>
          <w:rFonts w:ascii="宋体" w:cs="Times New Roman"/>
          <w:kern w:val="0"/>
        </w:rPr>
        <w:t>     </w:t>
      </w:r>
      <w:r>
        <w:rPr>
          <w:rFonts w:ascii="??" w:hAnsi="??" w:cs="??"/>
          <w:kern w:val="0"/>
          <w:sz w:val="32"/>
          <w:szCs w:val="32"/>
        </w:rPr>
        <w:t xml:space="preserve">2. </w:t>
      </w:r>
      <w:r>
        <w:rPr>
          <w:rFonts w:ascii="??" w:hAnsi="??" w:cs="宋体" w:hint="eastAsia"/>
          <w:kern w:val="0"/>
          <w:sz w:val="32"/>
          <w:szCs w:val="32"/>
        </w:rPr>
        <w:t>自治区农机购置补贴机具种类</w:t>
      </w:r>
      <w:r>
        <w:rPr>
          <w:rFonts w:ascii="宋体" w:cs="Times New Roman"/>
          <w:kern w:val="0"/>
        </w:rPr>
        <w:t> </w:t>
      </w:r>
      <w:r w:rsidRPr="00422EB5">
        <w:rPr>
          <w:rFonts w:ascii="宋体" w:cs="Times New Roman"/>
          <w:kern w:val="0"/>
        </w:rPr>
        <w:pict>
          <v:shape id="_x0000_i1026" type="#_x0000_t75" style="width:24pt;height:24pt">
            <v:imagedata r:id="rId7" o:title=""/>
          </v:shape>
        </w:pict>
      </w:r>
      <w:r>
        <w:rPr>
          <w:rFonts w:ascii="宋体" w:hAnsi="宋体" w:cs="宋体"/>
          <w:kern w:val="0"/>
        </w:rPr>
        <w:t xml:space="preserve"> </w:t>
      </w:r>
    </w:p>
    <w:p w:rsidR="00954CF5" w:rsidRDefault="00954CF5">
      <w:pPr>
        <w:widowControl/>
        <w:shd w:val="clear" w:color="auto" w:fill="FFFFFF"/>
        <w:spacing w:line="680" w:lineRule="atLeast"/>
        <w:ind w:firstLine="640"/>
        <w:jc w:val="left"/>
        <w:rPr>
          <w:rFonts w:ascii="宋体" w:cs="Times New Roman"/>
          <w:kern w:val="0"/>
        </w:rPr>
      </w:pPr>
      <w:r>
        <w:rPr>
          <w:rFonts w:ascii="宋体" w:cs="Times New Roman"/>
          <w:kern w:val="0"/>
        </w:rPr>
        <w:t>    </w:t>
      </w:r>
      <w:r>
        <w:rPr>
          <w:rFonts w:ascii="宋体" w:hAnsi="宋体" w:cs="宋体"/>
          <w:kern w:val="0"/>
        </w:rPr>
        <w:t xml:space="preserve">   </w:t>
      </w:r>
    </w:p>
    <w:p w:rsidR="00954CF5" w:rsidRDefault="00954CF5" w:rsidP="00270C51">
      <w:pPr>
        <w:widowControl/>
        <w:shd w:val="clear" w:color="auto" w:fill="FFFFFF"/>
        <w:spacing w:line="680" w:lineRule="atLeast"/>
        <w:ind w:firstLineChars="403" w:firstLine="31680"/>
        <w:jc w:val="left"/>
        <w:rPr>
          <w:rFonts w:ascii="宋体" w:cs="Times New Roman"/>
          <w:kern w:val="0"/>
        </w:rPr>
      </w:pPr>
      <w:r>
        <w:rPr>
          <w:rFonts w:ascii="宋体" w:cs="Times New Roman"/>
          <w:kern w:val="0"/>
        </w:rPr>
        <w:t> </w:t>
      </w:r>
      <w:r>
        <w:rPr>
          <w:rFonts w:ascii="宋体" w:hAnsi="宋体" w:cs="宋体"/>
          <w:kern w:val="0"/>
        </w:rPr>
        <w:t xml:space="preserve">    </w:t>
      </w:r>
      <w:r>
        <w:rPr>
          <w:rFonts w:ascii="??" w:hAnsi="??" w:cs="??"/>
          <w:kern w:val="0"/>
          <w:sz w:val="32"/>
          <w:szCs w:val="32"/>
        </w:rPr>
        <w:t>3.</w:t>
      </w:r>
      <w:r>
        <w:rPr>
          <w:rFonts w:ascii="??" w:hAnsi="??" w:cs="宋体" w:hint="eastAsia"/>
          <w:kern w:val="0"/>
          <w:sz w:val="32"/>
          <w:szCs w:val="32"/>
        </w:rPr>
        <w:t>年度县市享受农机购置补贴的购机者信息表</w:t>
      </w:r>
      <w:r w:rsidRPr="00422EB5">
        <w:rPr>
          <w:rFonts w:ascii="??" w:hAnsi="??" w:cs="??"/>
          <w:kern w:val="0"/>
          <w:sz w:val="32"/>
          <w:szCs w:val="32"/>
        </w:rPr>
        <w:pict>
          <v:shape id="_x0000_i1027" type="#_x0000_t75" style="width:24pt;height:24pt">
            <v:imagedata r:id="rId7" o:title=""/>
          </v:shape>
        </w:pict>
      </w:r>
      <w:r>
        <w:rPr>
          <w:rFonts w:ascii="宋体" w:hAnsi="宋体" w:cs="宋体"/>
          <w:kern w:val="0"/>
        </w:rPr>
        <w:t xml:space="preserve"> </w:t>
      </w:r>
    </w:p>
    <w:p w:rsidR="00954CF5" w:rsidRDefault="00954CF5">
      <w:pPr>
        <w:widowControl/>
        <w:shd w:val="clear" w:color="auto" w:fill="FFFFFF"/>
        <w:spacing w:line="520" w:lineRule="atLeast"/>
        <w:ind w:firstLine="420"/>
        <w:jc w:val="left"/>
        <w:rPr>
          <w:rFonts w:ascii="仿宋_GB2312" w:eastAsia="仿宋_GB2312" w:hAnsi="宋体" w:cs="仿宋_GB2312"/>
          <w:kern w:val="0"/>
          <w:sz w:val="32"/>
          <w:szCs w:val="32"/>
        </w:rPr>
      </w:pPr>
      <w:r>
        <w:rPr>
          <w:rFonts w:ascii="仿宋_GB2312" w:eastAsia="仿宋_GB2312" w:hAnsi="宋体" w:cs="仿宋_GB2312"/>
          <w:kern w:val="0"/>
          <w:sz w:val="32"/>
          <w:szCs w:val="32"/>
        </w:rPr>
        <w:t xml:space="preserve">     </w:t>
      </w:r>
    </w:p>
    <w:p w:rsidR="00954CF5" w:rsidRDefault="00954CF5" w:rsidP="00270C51">
      <w:pPr>
        <w:widowControl/>
        <w:shd w:val="clear" w:color="auto" w:fill="FFFFFF"/>
        <w:spacing w:line="520" w:lineRule="atLeast"/>
        <w:ind w:firstLineChars="250" w:firstLine="31680"/>
        <w:jc w:val="left"/>
        <w:rPr>
          <w:rFonts w:ascii="仿宋_GB2312" w:eastAsia="仿宋_GB2312" w:hAnsi="宋体" w:cs="仿宋_GB2312"/>
          <w:kern w:val="0"/>
          <w:sz w:val="32"/>
          <w:szCs w:val="32"/>
        </w:rPr>
      </w:pPr>
      <w:r>
        <w:rPr>
          <w:rFonts w:ascii="仿宋_GB2312" w:eastAsia="仿宋_GB2312" w:hAnsi="仿宋_GB2312" w:cs="仿宋_GB2312"/>
          <w:kern w:val="0"/>
          <w:sz w:val="32"/>
          <w:szCs w:val="32"/>
        </w:rPr>
        <w:t xml:space="preserve">   4.</w:t>
      </w:r>
      <w:r>
        <w:rPr>
          <w:rFonts w:ascii="仿宋_GB2312" w:eastAsia="仿宋_GB2312" w:hAnsi="宋体" w:cs="仿宋_GB2312" w:hint="eastAsia"/>
          <w:kern w:val="0"/>
          <w:sz w:val="32"/>
          <w:szCs w:val="32"/>
        </w:rPr>
        <w:t>伊犁州直</w:t>
      </w:r>
      <w:r>
        <w:rPr>
          <w:rFonts w:ascii="仿宋_GB2312" w:eastAsia="仿宋_GB2312" w:hAnsi="宋体" w:cs="仿宋_GB2312"/>
          <w:kern w:val="0"/>
          <w:sz w:val="32"/>
          <w:szCs w:val="32"/>
        </w:rPr>
        <w:t>2018</w:t>
      </w:r>
      <w:r>
        <w:rPr>
          <w:rFonts w:ascii="仿宋_GB2312" w:eastAsia="仿宋_GB2312" w:hAnsi="宋体" w:cs="仿宋_GB2312" w:hint="eastAsia"/>
          <w:kern w:val="0"/>
          <w:sz w:val="32"/>
          <w:szCs w:val="32"/>
        </w:rPr>
        <w:t>年农机购置补贴资金分配表</w:t>
      </w:r>
      <w:r>
        <w:rPr>
          <w:rFonts w:ascii="仿宋_GB2312" w:eastAsia="仿宋_GB2312" w:hAnsi="宋体" w:cs="仿宋_GB2312"/>
          <w:kern w:val="0"/>
          <w:sz w:val="32"/>
          <w:szCs w:val="32"/>
        </w:rPr>
        <w:t xml:space="preserve"> </w:t>
      </w:r>
    </w:p>
    <w:p w:rsidR="00954CF5" w:rsidRDefault="00954CF5">
      <w:pPr>
        <w:widowControl/>
        <w:shd w:val="clear" w:color="auto" w:fill="FFFFFF"/>
        <w:spacing w:line="520" w:lineRule="atLeast"/>
        <w:ind w:firstLine="420"/>
        <w:jc w:val="left"/>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Times New Roman"/>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州农机局</w:t>
      </w:r>
      <w:r>
        <w:rPr>
          <w:rFonts w:ascii="仿宋_GB2312" w:eastAsia="仿宋_GB2312" w:hAnsi="宋体" w:cs="仿宋_GB2312"/>
          <w:kern w:val="0"/>
          <w:sz w:val="32"/>
          <w:szCs w:val="32"/>
        </w:rPr>
        <w:t xml:space="preserve">        </w:t>
      </w:r>
      <w:r>
        <w:rPr>
          <w:rFonts w:ascii="仿宋_GB2312" w:eastAsia="仿宋_GB2312" w:hAnsi="宋体" w:cs="仿宋_GB2312" w:hint="eastAsia"/>
          <w:kern w:val="0"/>
          <w:sz w:val="32"/>
          <w:szCs w:val="32"/>
        </w:rPr>
        <w:t>州财政局</w:t>
      </w:r>
      <w:r>
        <w:rPr>
          <w:rFonts w:ascii="仿宋_GB2312" w:eastAsia="仿宋_GB2312" w:hAnsi="宋体" w:cs="仿宋_GB2312"/>
          <w:kern w:val="0"/>
          <w:sz w:val="32"/>
          <w:szCs w:val="32"/>
        </w:rPr>
        <w:t xml:space="preserve"> </w:t>
      </w:r>
    </w:p>
    <w:p w:rsidR="00954CF5" w:rsidRDefault="00954CF5">
      <w:pPr>
        <w:widowControl/>
        <w:shd w:val="clear" w:color="auto" w:fill="FFFFFF"/>
        <w:spacing w:line="520" w:lineRule="atLeast"/>
        <w:ind w:firstLine="420"/>
        <w:jc w:val="center"/>
        <w:rPr>
          <w:rFonts w:ascii="仿宋_GB2312" w:eastAsia="仿宋_GB2312" w:hAnsi="宋体" w:cs="仿宋_GB2312"/>
          <w:kern w:val="0"/>
          <w:sz w:val="32"/>
          <w:szCs w:val="32"/>
        </w:rPr>
      </w:pPr>
    </w:p>
    <w:p w:rsidR="00954CF5" w:rsidRDefault="00954CF5">
      <w:pPr>
        <w:widowControl/>
        <w:shd w:val="clear" w:color="auto" w:fill="FFFFFF"/>
        <w:spacing w:line="520" w:lineRule="atLeast"/>
        <w:ind w:firstLine="420"/>
        <w:jc w:val="center"/>
        <w:rPr>
          <w:rFonts w:ascii="仿宋_GB2312" w:eastAsia="仿宋_GB2312" w:hAnsi="宋体" w:cs="仿宋_GB2312"/>
          <w:kern w:val="0"/>
          <w:sz w:val="32"/>
          <w:szCs w:val="32"/>
        </w:rPr>
      </w:pPr>
    </w:p>
    <w:p w:rsidR="00954CF5" w:rsidRDefault="00954CF5">
      <w:pPr>
        <w:widowControl/>
        <w:shd w:val="clear" w:color="auto" w:fill="FFFFFF"/>
        <w:spacing w:line="520" w:lineRule="atLeast"/>
        <w:ind w:firstLine="420"/>
        <w:jc w:val="center"/>
        <w:rPr>
          <w:rFonts w:ascii="??" w:hAnsi="??" w:cs="??"/>
          <w:kern w:val="0"/>
          <w:sz w:val="32"/>
          <w:szCs w:val="32"/>
        </w:rPr>
      </w:pPr>
      <w:r>
        <w:rPr>
          <w:rFonts w:ascii="??" w:hAnsi="??" w:cs="??"/>
          <w:kern w:val="0"/>
          <w:sz w:val="32"/>
          <w:szCs w:val="32"/>
        </w:rPr>
        <w:t>2018</w:t>
      </w:r>
      <w:r>
        <w:rPr>
          <w:rFonts w:ascii="??" w:hAnsi="??" w:cs="宋体" w:hint="eastAsia"/>
          <w:kern w:val="0"/>
          <w:sz w:val="32"/>
          <w:szCs w:val="32"/>
        </w:rPr>
        <w:t>年</w:t>
      </w:r>
      <w:r>
        <w:rPr>
          <w:rFonts w:ascii="??" w:hAnsi="??" w:cs="??"/>
          <w:kern w:val="0"/>
          <w:sz w:val="32"/>
          <w:szCs w:val="32"/>
        </w:rPr>
        <w:t xml:space="preserve"> 4 </w:t>
      </w:r>
      <w:r>
        <w:rPr>
          <w:rFonts w:ascii="??" w:hAnsi="??" w:cs="宋体" w:hint="eastAsia"/>
          <w:kern w:val="0"/>
          <w:sz w:val="32"/>
          <w:szCs w:val="32"/>
        </w:rPr>
        <w:t>月</w:t>
      </w:r>
      <w:r>
        <w:rPr>
          <w:rFonts w:ascii="??" w:hAnsi="??" w:cs="??"/>
          <w:kern w:val="0"/>
          <w:sz w:val="32"/>
          <w:szCs w:val="32"/>
        </w:rPr>
        <w:t>10</w:t>
      </w:r>
      <w:r>
        <w:rPr>
          <w:rFonts w:ascii="??" w:hAnsi="??" w:cs="宋体" w:hint="eastAsia"/>
          <w:kern w:val="0"/>
          <w:sz w:val="32"/>
          <w:szCs w:val="32"/>
        </w:rPr>
        <w:t>日</w:t>
      </w:r>
    </w:p>
    <w:p w:rsidR="00954CF5" w:rsidRDefault="00954CF5">
      <w:pPr>
        <w:tabs>
          <w:tab w:val="left" w:pos="6633"/>
        </w:tabs>
        <w:spacing w:line="440" w:lineRule="exact"/>
        <w:rPr>
          <w:rFonts w:ascii="仿宋_GB2312" w:eastAsia="仿宋_GB2312" w:cs="Times New Roman"/>
          <w:sz w:val="32"/>
          <w:szCs w:val="32"/>
          <w:u w:val="single"/>
        </w:rPr>
      </w:pPr>
    </w:p>
    <w:p w:rsidR="00954CF5" w:rsidRDefault="00954CF5">
      <w:pPr>
        <w:tabs>
          <w:tab w:val="left" w:pos="6633"/>
        </w:tabs>
        <w:spacing w:line="440" w:lineRule="exact"/>
        <w:rPr>
          <w:rFonts w:ascii="仿宋_GB2312" w:eastAsia="仿宋_GB2312" w:cs="Times New Roman"/>
          <w:spacing w:val="-24"/>
          <w:sz w:val="32"/>
          <w:szCs w:val="32"/>
        </w:rPr>
      </w:pPr>
      <w:r>
        <w:rPr>
          <w:rFonts w:ascii="仿宋_GB2312" w:eastAsia="仿宋_GB2312" w:cs="仿宋_GB2312" w:hint="eastAsia"/>
          <w:sz w:val="32"/>
          <w:szCs w:val="32"/>
          <w:u w:val="single"/>
        </w:rPr>
        <w:t xml:space="preserve">　</w:t>
      </w:r>
      <w:r>
        <w:rPr>
          <w:rFonts w:ascii="仿宋_GB2312" w:eastAsia="仿宋_GB2312" w:cs="仿宋_GB2312"/>
          <w:sz w:val="32"/>
          <w:szCs w:val="32"/>
          <w:u w:val="single"/>
        </w:rPr>
        <w:t xml:space="preserve">       </w:t>
      </w:r>
      <w:r>
        <w:rPr>
          <w:rFonts w:ascii="仿宋_GB2312" w:eastAsia="仿宋_GB2312" w:cs="仿宋_GB2312" w:hint="eastAsia"/>
          <w:sz w:val="32"/>
          <w:szCs w:val="32"/>
          <w:u w:val="single"/>
        </w:rPr>
        <w:t xml:space="preserve">　　　　　　</w:t>
      </w:r>
      <w:r>
        <w:rPr>
          <w:rFonts w:ascii="仿宋_GB2312" w:eastAsia="仿宋_GB2312" w:cs="Times New Roman"/>
          <w:sz w:val="32"/>
          <w:szCs w:val="32"/>
          <w:u w:val="single"/>
        </w:rPr>
        <w:tab/>
      </w:r>
      <w:r>
        <w:rPr>
          <w:rFonts w:ascii="仿宋_GB2312" w:eastAsia="仿宋_GB2312" w:cs="Times New Roman"/>
          <w:sz w:val="32"/>
          <w:szCs w:val="32"/>
          <w:u w:val="single"/>
        </w:rPr>
        <w:tab/>
      </w:r>
      <w:r>
        <w:rPr>
          <w:rFonts w:ascii="仿宋_GB2312" w:eastAsia="仿宋_GB2312" w:cs="仿宋_GB2312" w:hint="eastAsia"/>
          <w:sz w:val="32"/>
          <w:szCs w:val="32"/>
          <w:u w:val="single"/>
        </w:rPr>
        <w:t xml:space="preserve">　　　　　　　</w:t>
      </w:r>
    </w:p>
    <w:p w:rsidR="00954CF5" w:rsidRDefault="00954CF5" w:rsidP="00270C51">
      <w:pPr>
        <w:tabs>
          <w:tab w:val="left" w:pos="6633"/>
        </w:tabs>
        <w:spacing w:line="440" w:lineRule="exact"/>
        <w:ind w:leftChars="136" w:left="31680" w:rightChars="94" w:right="31680" w:hangingChars="265" w:firstLine="31680"/>
        <w:rPr>
          <w:rFonts w:ascii="仿宋_GB2312" w:eastAsia="仿宋_GB2312" w:cs="Times New Roman"/>
          <w:spacing w:val="-20"/>
          <w:sz w:val="32"/>
          <w:szCs w:val="32"/>
        </w:rPr>
      </w:pPr>
      <w:r>
        <w:rPr>
          <w:rFonts w:ascii="仿宋_GB2312" w:eastAsia="仿宋_GB2312" w:cs="仿宋_GB2312" w:hint="eastAsia"/>
          <w:sz w:val="32"/>
          <w:szCs w:val="32"/>
        </w:rPr>
        <w:t>抄送：自治区农机局、</w:t>
      </w:r>
      <w:r>
        <w:rPr>
          <w:rFonts w:ascii="仿宋_GB2312" w:eastAsia="仿宋_GB2312" w:cs="仿宋_GB2312" w:hint="eastAsia"/>
          <w:spacing w:val="-20"/>
          <w:sz w:val="32"/>
          <w:szCs w:val="32"/>
        </w:rPr>
        <w:t>财政厅农业处，</w:t>
      </w:r>
    </w:p>
    <w:p w:rsidR="00954CF5" w:rsidRDefault="00954CF5">
      <w:pPr>
        <w:tabs>
          <w:tab w:val="left" w:pos="6633"/>
        </w:tabs>
        <w:spacing w:line="440" w:lineRule="exact"/>
        <w:rPr>
          <w:rFonts w:ascii="仿宋_GB2312" w:eastAsia="仿宋_GB2312" w:cs="仿宋_GB2312"/>
          <w:spacing w:val="-24"/>
          <w:sz w:val="32"/>
          <w:szCs w:val="32"/>
          <w:u w:val="single"/>
        </w:rPr>
      </w:pPr>
      <w:r>
        <w:rPr>
          <w:rFonts w:ascii="仿宋_GB2312" w:eastAsia="仿宋_GB2312" w:cs="仿宋_GB2312"/>
          <w:spacing w:val="-24"/>
          <w:sz w:val="32"/>
          <w:szCs w:val="32"/>
          <w:u w:val="single"/>
        </w:rPr>
        <w:t xml:space="preserve">                                                                                </w:t>
      </w:r>
    </w:p>
    <w:p w:rsidR="00954CF5" w:rsidRDefault="00954CF5">
      <w:pPr>
        <w:tabs>
          <w:tab w:val="left" w:pos="6633"/>
        </w:tabs>
        <w:spacing w:line="440" w:lineRule="exact"/>
        <w:rPr>
          <w:rFonts w:ascii="仿宋_GB2312" w:eastAsia="仿宋_GB2312" w:cs="仿宋_GB2312"/>
          <w:spacing w:val="-24"/>
          <w:sz w:val="32"/>
          <w:szCs w:val="32"/>
          <w:u w:val="single"/>
        </w:rPr>
      </w:pPr>
    </w:p>
    <w:p w:rsidR="00954CF5" w:rsidRDefault="00954CF5">
      <w:pPr>
        <w:spacing w:line="520" w:lineRule="exact"/>
        <w:jc w:val="left"/>
        <w:rPr>
          <w:rFonts w:ascii="黑体" w:eastAsia="黑体" w:cs="Times New Roman"/>
          <w:sz w:val="32"/>
          <w:szCs w:val="32"/>
        </w:rPr>
      </w:pPr>
      <w:r>
        <w:rPr>
          <w:rFonts w:ascii="黑体" w:eastAsia="黑体" w:cs="黑体" w:hint="eastAsia"/>
          <w:sz w:val="32"/>
          <w:szCs w:val="32"/>
        </w:rPr>
        <w:t>附件</w:t>
      </w:r>
      <w:r>
        <w:rPr>
          <w:rFonts w:ascii="黑体" w:eastAsia="黑体" w:cs="黑体"/>
          <w:sz w:val="32"/>
          <w:szCs w:val="32"/>
        </w:rPr>
        <w:t>1</w:t>
      </w:r>
      <w:r>
        <w:rPr>
          <w:rFonts w:ascii="黑体" w:eastAsia="黑体" w:cs="黑体" w:hint="eastAsia"/>
          <w:sz w:val="32"/>
          <w:szCs w:val="32"/>
        </w:rPr>
        <w:t>：</w:t>
      </w:r>
    </w:p>
    <w:p w:rsidR="00954CF5" w:rsidRDefault="00954CF5">
      <w:pPr>
        <w:spacing w:line="64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伊犁州直</w:t>
      </w:r>
      <w:r>
        <w:rPr>
          <w:rFonts w:ascii="方正小标宋简体" w:eastAsia="方正小标宋简体" w:cs="方正小标宋简体"/>
          <w:sz w:val="36"/>
          <w:szCs w:val="36"/>
        </w:rPr>
        <w:t>2018-2020</w:t>
      </w:r>
      <w:r>
        <w:rPr>
          <w:rFonts w:ascii="方正小标宋简体" w:eastAsia="方正小标宋简体" w:cs="方正小标宋简体" w:hint="eastAsia"/>
          <w:sz w:val="36"/>
          <w:szCs w:val="36"/>
        </w:rPr>
        <w:t>年农业机械</w:t>
      </w:r>
    </w:p>
    <w:p w:rsidR="00954CF5" w:rsidRDefault="00954CF5">
      <w:pPr>
        <w:spacing w:line="640" w:lineRule="exact"/>
        <w:jc w:val="center"/>
        <w:rPr>
          <w:rFonts w:ascii="方正小标宋简体" w:eastAsia="方正小标宋简体" w:hAnsi="黑体" w:cs="Times New Roman"/>
          <w:sz w:val="36"/>
          <w:szCs w:val="36"/>
        </w:rPr>
      </w:pPr>
      <w:r>
        <w:rPr>
          <w:rFonts w:ascii="方正小标宋简体" w:eastAsia="方正小标宋简体" w:cs="方正小标宋简体" w:hint="eastAsia"/>
          <w:sz w:val="36"/>
          <w:szCs w:val="36"/>
        </w:rPr>
        <w:t>购置补贴实施方案</w:t>
      </w:r>
    </w:p>
    <w:p w:rsidR="00954CF5" w:rsidRDefault="00954CF5" w:rsidP="00270C51">
      <w:pPr>
        <w:spacing w:line="600" w:lineRule="exact"/>
        <w:ind w:firstLineChars="200" w:firstLine="31680"/>
        <w:rPr>
          <w:rFonts w:eastAsia="黑体" w:cs="Times New Roman"/>
          <w:sz w:val="32"/>
          <w:szCs w:val="32"/>
        </w:rPr>
      </w:pPr>
      <w:r>
        <w:rPr>
          <w:rFonts w:eastAsia="黑体"/>
          <w:sz w:val="32"/>
          <w:szCs w:val="32"/>
        </w:rPr>
        <w:t xml:space="preserve"> </w:t>
      </w:r>
    </w:p>
    <w:p w:rsidR="00954CF5" w:rsidRDefault="00954CF5" w:rsidP="00270C51">
      <w:pPr>
        <w:spacing w:line="600" w:lineRule="exact"/>
        <w:ind w:firstLineChars="200" w:firstLine="31680"/>
        <w:rPr>
          <w:rFonts w:eastAsia="黑体" w:cs="Times New Roman"/>
          <w:sz w:val="32"/>
          <w:szCs w:val="32"/>
        </w:rPr>
      </w:pPr>
      <w:r>
        <w:rPr>
          <w:rFonts w:ascii="黑体" w:eastAsia="黑体" w:cs="黑体" w:hint="eastAsia"/>
          <w:sz w:val="32"/>
          <w:szCs w:val="32"/>
        </w:rPr>
        <w:t>一、总体要求</w:t>
      </w:r>
    </w:p>
    <w:p w:rsidR="00954CF5" w:rsidRDefault="00954CF5" w:rsidP="00270C51">
      <w:pPr>
        <w:adjustRightInd w:val="0"/>
        <w:snapToGrid w:val="0"/>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w:t>
      </w:r>
      <w:r>
        <w:rPr>
          <w:rFonts w:ascii="仿宋_GB2312" w:eastAsia="仿宋_GB2312" w:cs="仿宋_GB2312" w:hint="eastAsia"/>
          <w:color w:val="000000"/>
          <w:kern w:val="0"/>
          <w:sz w:val="32"/>
          <w:szCs w:val="32"/>
        </w:rPr>
        <w:t>求。坚持绿色生态导向，切实增加节能环保、精准高效农业机械供给，</w:t>
      </w:r>
      <w:r>
        <w:rPr>
          <w:rFonts w:ascii="仿宋_GB2312" w:eastAsia="仿宋_GB2312" w:cs="仿宋_GB2312" w:hint="eastAsia"/>
          <w:sz w:val="32"/>
          <w:szCs w:val="32"/>
        </w:rPr>
        <w:t>为农业绿色发展提供有力支撑；</w:t>
      </w:r>
      <w:r>
        <w:rPr>
          <w:rFonts w:ascii="仿宋_GB2312" w:eastAsia="仿宋_GB2312" w:cs="仿宋_GB2312" w:hint="eastAsia"/>
          <w:color w:val="000000"/>
          <w:kern w:val="0"/>
          <w:sz w:val="32"/>
          <w:szCs w:val="32"/>
        </w:rPr>
        <w:t>坚持普惠共享，推进补贴范围内所有机具敞开补贴，切实增强政策实惠的获得感；</w:t>
      </w:r>
      <w:r>
        <w:rPr>
          <w:rFonts w:ascii="仿宋_GB2312" w:eastAsia="仿宋_GB2312" w:cs="仿宋_GB2312" w:hint="eastAsia"/>
          <w:sz w:val="32"/>
          <w:szCs w:val="32"/>
        </w:rPr>
        <w:t>坚持贯彻落实</w:t>
      </w:r>
      <w:r>
        <w:rPr>
          <w:rFonts w:eastAsia="仿宋_GB2312" w:cs="仿宋_GB2312" w:hint="eastAsia"/>
          <w:sz w:val="32"/>
          <w:szCs w:val="32"/>
        </w:rPr>
        <w:t>“放管服”改革精神，推进政策实施更加符合基层生产实际，加大组织管理创新力度，提高实施操作信息化水平，严惩失信违规行为，确保政策规范廉洁高效实施，不断提升公众满意度和政策实现度。</w:t>
      </w:r>
    </w:p>
    <w:p w:rsidR="00954CF5" w:rsidRDefault="00954CF5" w:rsidP="00270C51">
      <w:pPr>
        <w:spacing w:line="600" w:lineRule="exact"/>
        <w:ind w:firstLineChars="200" w:firstLine="31680"/>
        <w:rPr>
          <w:rFonts w:eastAsia="黑体" w:cs="Times New Roman"/>
          <w:sz w:val="32"/>
          <w:szCs w:val="32"/>
        </w:rPr>
      </w:pPr>
      <w:r>
        <w:rPr>
          <w:rFonts w:ascii="黑体" w:eastAsia="黑体" w:cs="黑体" w:hint="eastAsia"/>
          <w:sz w:val="32"/>
          <w:szCs w:val="32"/>
        </w:rPr>
        <w:t>二、补贴范围和补贴机具</w:t>
      </w:r>
    </w:p>
    <w:p w:rsidR="00954CF5" w:rsidRDefault="00954CF5" w:rsidP="00270C51">
      <w:pPr>
        <w:adjustRightInd w:val="0"/>
        <w:snapToGrid w:val="0"/>
        <w:spacing w:line="600" w:lineRule="exact"/>
        <w:ind w:firstLineChars="200" w:firstLine="31680"/>
        <w:rPr>
          <w:rFonts w:eastAsia="仿宋_GB2312" w:cs="Times New Roman"/>
          <w:kern w:val="0"/>
          <w:sz w:val="32"/>
          <w:szCs w:val="32"/>
        </w:rPr>
      </w:pPr>
      <w:r>
        <w:rPr>
          <w:rFonts w:ascii="仿宋_GB2312" w:eastAsia="仿宋_GB2312" w:cs="仿宋_GB2312" w:hint="eastAsia"/>
          <w:color w:val="000000"/>
          <w:kern w:val="0"/>
          <w:sz w:val="32"/>
          <w:szCs w:val="32"/>
        </w:rPr>
        <w:t>州直依照自治区享受中央财政补贴的机具种类范围同</w:t>
      </w:r>
      <w:r>
        <w:rPr>
          <w:rFonts w:ascii="仿宋_GB2312" w:eastAsia="仿宋_GB2312" w:cs="仿宋_GB2312" w:hint="eastAsia"/>
          <w:sz w:val="32"/>
          <w:szCs w:val="32"/>
        </w:rPr>
        <w:t>为</w:t>
      </w:r>
      <w:r>
        <w:rPr>
          <w:rFonts w:eastAsia="仿宋_GB2312"/>
          <w:sz w:val="32"/>
          <w:szCs w:val="32"/>
        </w:rPr>
        <w:t>15</w:t>
      </w:r>
      <w:r>
        <w:rPr>
          <w:rFonts w:ascii="仿宋_GB2312" w:eastAsia="仿宋_GB2312" w:cs="仿宋_GB2312" w:hint="eastAsia"/>
          <w:sz w:val="32"/>
          <w:szCs w:val="32"/>
        </w:rPr>
        <w:t>大类</w:t>
      </w:r>
      <w:r>
        <w:rPr>
          <w:rFonts w:eastAsia="仿宋_GB2312"/>
          <w:sz w:val="32"/>
          <w:szCs w:val="32"/>
        </w:rPr>
        <w:t>38</w:t>
      </w:r>
      <w:r>
        <w:rPr>
          <w:rFonts w:ascii="仿宋_GB2312" w:eastAsia="仿宋_GB2312" w:cs="仿宋_GB2312" w:hint="eastAsia"/>
          <w:sz w:val="32"/>
          <w:szCs w:val="32"/>
        </w:rPr>
        <w:t>个小类</w:t>
      </w:r>
      <w:r>
        <w:rPr>
          <w:rFonts w:eastAsia="仿宋_GB2312"/>
          <w:sz w:val="32"/>
          <w:szCs w:val="32"/>
        </w:rPr>
        <w:t>123</w:t>
      </w:r>
      <w:r>
        <w:rPr>
          <w:rFonts w:ascii="仿宋_GB2312" w:eastAsia="仿宋_GB2312" w:cs="仿宋_GB2312" w:hint="eastAsia"/>
          <w:sz w:val="32"/>
          <w:szCs w:val="32"/>
        </w:rPr>
        <w:t>个品目（详见附件</w:t>
      </w:r>
      <w:r>
        <w:rPr>
          <w:rFonts w:eastAsia="仿宋_GB2312"/>
          <w:sz w:val="32"/>
          <w:szCs w:val="32"/>
        </w:rPr>
        <w:t>2</w:t>
      </w:r>
      <w:r>
        <w:rPr>
          <w:rFonts w:ascii="仿宋_GB2312" w:eastAsia="仿宋_GB2312" w:cs="仿宋_GB2312" w:hint="eastAsia"/>
          <w:sz w:val="32"/>
          <w:szCs w:val="32"/>
        </w:rPr>
        <w:t>），补贴范围内机具</w:t>
      </w:r>
      <w:r>
        <w:rPr>
          <w:rFonts w:ascii="仿宋_GB2312" w:eastAsia="仿宋_GB2312" w:cs="仿宋_GB2312" w:hint="eastAsia"/>
          <w:color w:val="000000"/>
          <w:kern w:val="0"/>
          <w:sz w:val="32"/>
          <w:szCs w:val="32"/>
        </w:rPr>
        <w:t>敞开补贴。要优先保</w:t>
      </w:r>
      <w:r>
        <w:rPr>
          <w:rFonts w:ascii="仿宋_GB2312" w:eastAsia="仿宋_GB2312" w:cs="仿宋_GB2312" w:hint="eastAsia"/>
          <w:kern w:val="0"/>
          <w:sz w:val="32"/>
          <w:szCs w:val="32"/>
        </w:rPr>
        <w:t>证粮食、林果、特色等主要农产品生产及畜牧养殖所需机具和深松整地、免耕播种、高效植保、节水灌溉、高效施肥、秸秆还田离田、残膜回收、畜禽粪污资源化利用、病死畜禽无害化处理等支持农业绿色发展机具的补贴需要。</w:t>
      </w:r>
    </w:p>
    <w:p w:rsidR="00954CF5" w:rsidRDefault="00954CF5" w:rsidP="00270C51">
      <w:pPr>
        <w:pStyle w:val="NormalWeb"/>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自治区有关规定实施。</w:t>
      </w:r>
    </w:p>
    <w:p w:rsidR="00954CF5" w:rsidRDefault="00954CF5" w:rsidP="00270C51">
      <w:pPr>
        <w:adjustRightInd w:val="0"/>
        <w:snapToGrid w:val="0"/>
        <w:spacing w:line="600" w:lineRule="exact"/>
        <w:ind w:firstLineChars="200" w:firstLine="31680"/>
        <w:rPr>
          <w:rFonts w:eastAsia="仿宋_GB2312" w:cs="Times New Roman"/>
          <w:kern w:val="0"/>
          <w:sz w:val="32"/>
          <w:szCs w:val="32"/>
        </w:rPr>
      </w:pPr>
      <w:r>
        <w:rPr>
          <w:rFonts w:ascii="仿宋_GB2312" w:eastAsia="仿宋_GB2312" w:cs="仿宋_GB2312" w:hint="eastAsia"/>
          <w:kern w:val="0"/>
          <w:sz w:val="32"/>
          <w:szCs w:val="32"/>
        </w:rPr>
        <w:t>自治区拟选择不超过</w:t>
      </w:r>
      <w:r>
        <w:rPr>
          <w:rFonts w:eastAsia="仿宋_GB2312"/>
          <w:kern w:val="0"/>
          <w:sz w:val="32"/>
          <w:szCs w:val="32"/>
        </w:rPr>
        <w:t>3</w:t>
      </w:r>
      <w:r>
        <w:rPr>
          <w:rFonts w:ascii="仿宋_GB2312" w:eastAsia="仿宋_GB2312" w:cs="仿宋_GB2312" w:hint="eastAsia"/>
          <w:kern w:val="0"/>
          <w:sz w:val="32"/>
          <w:szCs w:val="32"/>
        </w:rPr>
        <w:t>个品目开展农机新产品购置补贴试点，具体办法按照自治区有关规定另行通知。</w:t>
      </w:r>
    </w:p>
    <w:p w:rsidR="00954CF5" w:rsidRDefault="00954CF5" w:rsidP="00270C51">
      <w:pPr>
        <w:adjustRightInd w:val="0"/>
        <w:snapToGrid w:val="0"/>
        <w:spacing w:line="600" w:lineRule="exact"/>
        <w:ind w:firstLineChars="200" w:firstLine="31680"/>
        <w:rPr>
          <w:rFonts w:eastAsia="仿宋_GB2312" w:cs="Times New Roman"/>
          <w:kern w:val="0"/>
          <w:sz w:val="32"/>
          <w:szCs w:val="32"/>
        </w:rPr>
      </w:pPr>
      <w:r>
        <w:rPr>
          <w:rFonts w:ascii="仿宋_GB2312" w:eastAsia="仿宋_GB2312" w:cs="仿宋_GB2312" w:hint="eastAsia"/>
          <w:kern w:val="0"/>
          <w:sz w:val="32"/>
          <w:szCs w:val="32"/>
        </w:rPr>
        <w:t>补贴产品推广鉴定证书有效期在当年的均视同全年有效。补贴机具产品须在明显位置固定标有生产企业、产品名称和型号、出厂编号、生产日期、执行标准等信息的永久性铭牌。</w:t>
      </w:r>
    </w:p>
    <w:p w:rsidR="00954CF5" w:rsidRDefault="00954CF5" w:rsidP="00270C51">
      <w:pPr>
        <w:adjustRightInd w:val="0"/>
        <w:snapToGrid w:val="0"/>
        <w:spacing w:line="600" w:lineRule="exact"/>
        <w:ind w:firstLineChars="200" w:firstLine="31680"/>
        <w:rPr>
          <w:rFonts w:eastAsia="仿宋_GB2312" w:cs="Times New Roman"/>
          <w:kern w:val="0"/>
          <w:sz w:val="32"/>
          <w:szCs w:val="32"/>
        </w:rPr>
      </w:pPr>
      <w:r>
        <w:rPr>
          <w:rFonts w:ascii="仿宋_GB2312" w:eastAsia="仿宋_GB2312" w:cs="仿宋_GB2312" w:hint="eastAsia"/>
          <w:sz w:val="32"/>
          <w:szCs w:val="32"/>
        </w:rPr>
        <w:t>中央财政补贴范围外的地方特色产业发展所需机具，可列入各县市财政资金的补贴范围，具体补贴机具品目和补贴标准由各县市自行确定。</w:t>
      </w:r>
    </w:p>
    <w:p w:rsidR="00954CF5" w:rsidRDefault="00954CF5" w:rsidP="00270C51">
      <w:pPr>
        <w:spacing w:line="600" w:lineRule="exact"/>
        <w:ind w:firstLineChars="200" w:firstLine="31680"/>
        <w:rPr>
          <w:rFonts w:eastAsia="黑体" w:cs="Times New Roman"/>
          <w:sz w:val="32"/>
          <w:szCs w:val="32"/>
        </w:rPr>
      </w:pPr>
      <w:r>
        <w:rPr>
          <w:rFonts w:ascii="黑体" w:eastAsia="黑体" w:cs="黑体" w:hint="eastAsia"/>
          <w:sz w:val="32"/>
          <w:szCs w:val="32"/>
        </w:rPr>
        <w:t>三、补贴对象和补贴标准</w:t>
      </w:r>
    </w:p>
    <w:p w:rsidR="00954CF5" w:rsidRDefault="00954CF5" w:rsidP="00270C51">
      <w:pPr>
        <w:adjustRightInd w:val="0"/>
        <w:snapToGrid w:val="0"/>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954CF5" w:rsidRDefault="00954CF5" w:rsidP="00270C51">
      <w:pPr>
        <w:adjustRightInd w:val="0"/>
        <w:snapToGrid w:val="0"/>
        <w:spacing w:line="600" w:lineRule="exact"/>
        <w:ind w:firstLineChars="200" w:firstLine="31680"/>
        <w:rPr>
          <w:rFonts w:eastAsia="仿宋_GB2312" w:cs="Times New Roman"/>
          <w:kern w:val="0"/>
          <w:sz w:val="32"/>
          <w:szCs w:val="32"/>
        </w:rPr>
      </w:pPr>
      <w:r>
        <w:rPr>
          <w:rFonts w:ascii="仿宋_GB2312" w:eastAsia="仿宋_GB2312" w:cs="仿宋_GB2312" w:hint="eastAsia"/>
          <w:kern w:val="0"/>
          <w:sz w:val="32"/>
          <w:szCs w:val="32"/>
        </w:rPr>
        <w:t>补贴对象的认定，属乡镇和建制农牧场管辖的，由乡镇人民政府和农牧场管理机构确定；在乡镇和建制农牧场辖区外的由县市人民政府或人民政府指定的部门及机构确定。</w:t>
      </w:r>
    </w:p>
    <w:p w:rsidR="00954CF5" w:rsidRDefault="00954CF5" w:rsidP="00270C51">
      <w:pPr>
        <w:adjustRightInd w:val="0"/>
        <w:snapToGrid w:val="0"/>
        <w:spacing w:line="600" w:lineRule="exact"/>
        <w:ind w:firstLineChars="200" w:firstLine="31680"/>
        <w:rPr>
          <w:rFonts w:eastAsia="仿宋_GB2312" w:cs="Times New Roman"/>
          <w:kern w:val="0"/>
          <w:sz w:val="32"/>
          <w:szCs w:val="32"/>
        </w:rPr>
      </w:pPr>
      <w:r>
        <w:rPr>
          <w:rFonts w:ascii="仿宋_GB2312" w:eastAsia="仿宋_GB2312" w:cs="仿宋_GB2312" w:hint="eastAsia"/>
          <w:kern w:val="0"/>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w:t>
      </w:r>
      <w:r>
        <w:rPr>
          <w:rFonts w:eastAsia="仿宋_GB2312"/>
          <w:kern w:val="0"/>
          <w:sz w:val="32"/>
          <w:szCs w:val="32"/>
        </w:rPr>
        <w:t>30%</w:t>
      </w:r>
      <w:r>
        <w:rPr>
          <w:rFonts w:ascii="仿宋_GB2312" w:eastAsia="仿宋_GB2312" w:cs="仿宋_GB2312" w:hint="eastAsia"/>
          <w:kern w:val="0"/>
          <w:sz w:val="32"/>
          <w:szCs w:val="32"/>
        </w:rPr>
        <w:t>。</w:t>
      </w:r>
    </w:p>
    <w:p w:rsidR="00954CF5" w:rsidRDefault="00954CF5" w:rsidP="00270C51">
      <w:pPr>
        <w:spacing w:line="600" w:lineRule="exact"/>
        <w:ind w:firstLineChars="200" w:firstLine="31680"/>
        <w:jc w:val="left"/>
        <w:rPr>
          <w:rFonts w:eastAsia="仿宋_GB2312" w:cs="Times New Roman"/>
          <w:kern w:val="0"/>
          <w:sz w:val="32"/>
          <w:szCs w:val="32"/>
        </w:rPr>
      </w:pPr>
      <w:r>
        <w:rPr>
          <w:rFonts w:ascii="宋体" w:hAnsi="宋体" w:cs="宋体"/>
          <w:color w:val="000000"/>
          <w:sz w:val="18"/>
          <w:szCs w:val="18"/>
        </w:rPr>
        <w:t xml:space="preserve">   </w:t>
      </w:r>
      <w:r>
        <w:rPr>
          <w:rFonts w:ascii="仿宋_GB2312" w:eastAsia="仿宋_GB2312" w:cs="仿宋_GB2312" w:hint="eastAsia"/>
          <w:kern w:val="0"/>
          <w:sz w:val="32"/>
          <w:szCs w:val="32"/>
        </w:rPr>
        <w:t>补贴额的调整工作一般按年度进行。鉴于市场价格具有波动性，在政策实施过程中，具体产品或具体档次的中央财政资金实际补贴比例在</w:t>
      </w:r>
      <w:r>
        <w:rPr>
          <w:rFonts w:eastAsia="仿宋_GB2312"/>
          <w:kern w:val="0"/>
          <w:sz w:val="32"/>
          <w:szCs w:val="32"/>
        </w:rPr>
        <w:t>30%</w:t>
      </w:r>
      <w:r>
        <w:rPr>
          <w:rFonts w:ascii="仿宋_GB2312" w:eastAsia="仿宋_GB2312" w:cs="仿宋_GB2312" w:hint="eastAsia"/>
          <w:kern w:val="0"/>
          <w:sz w:val="32"/>
          <w:szCs w:val="32"/>
        </w:rPr>
        <w:t>上下一定范围内浮动，符合政策规定。发现具体产品实际补贴比例明显偏高时，应及时组织调查，对有违规情节的，按</w:t>
      </w:r>
      <w:r>
        <w:rPr>
          <w:rFonts w:ascii="仿宋_GB2312" w:eastAsia="仿宋_GB2312" w:cs="仿宋_GB2312" w:hint="eastAsia"/>
          <w:sz w:val="32"/>
          <w:szCs w:val="32"/>
        </w:rPr>
        <w:t>《新疆维吾尔自治区农机购置补贴产品经营违规行为处理实施办法（试行）》</w:t>
      </w:r>
      <w:r>
        <w:rPr>
          <w:rFonts w:ascii="仿宋_GB2312" w:eastAsia="仿宋_GB2312" w:cs="仿宋_GB2312" w:hint="eastAsia"/>
          <w:kern w:val="0"/>
          <w:sz w:val="32"/>
          <w:szCs w:val="32"/>
        </w:rPr>
        <w:t>相关规定处理；对无违规情节且已购置的产品，可按原规定履行相关手续，并视情况优化调整补贴额。</w:t>
      </w:r>
    </w:p>
    <w:p w:rsidR="00954CF5" w:rsidRDefault="00954CF5" w:rsidP="00270C51">
      <w:pPr>
        <w:spacing w:line="600" w:lineRule="exact"/>
        <w:ind w:firstLineChars="200" w:firstLine="31680"/>
        <w:jc w:val="left"/>
        <w:rPr>
          <w:rFonts w:eastAsia="仿宋_GB2312" w:cs="Times New Roman"/>
          <w:kern w:val="0"/>
          <w:sz w:val="32"/>
          <w:szCs w:val="32"/>
        </w:rPr>
      </w:pPr>
      <w:r>
        <w:rPr>
          <w:rFonts w:ascii="仿宋_GB2312" w:eastAsia="仿宋_GB2312" w:cs="仿宋_GB2312" w:hint="eastAsia"/>
          <w:sz w:val="32"/>
          <w:szCs w:val="32"/>
        </w:rPr>
        <w:t>对每一类补贴对象年度内享受补贴购置农机具的台（套）数或补贴资金总额应设置上限，由各县市结合实际自行确定。</w:t>
      </w:r>
    </w:p>
    <w:p w:rsidR="00954CF5" w:rsidRDefault="00954CF5" w:rsidP="00270C51">
      <w:pPr>
        <w:spacing w:line="600" w:lineRule="exact"/>
        <w:ind w:firstLineChars="200" w:firstLine="31680"/>
        <w:rPr>
          <w:rFonts w:eastAsia="黑体" w:cs="Times New Roman"/>
          <w:sz w:val="32"/>
          <w:szCs w:val="32"/>
        </w:rPr>
      </w:pPr>
      <w:r>
        <w:rPr>
          <w:rFonts w:ascii="黑体" w:eastAsia="黑体" w:cs="黑体" w:hint="eastAsia"/>
          <w:sz w:val="32"/>
          <w:szCs w:val="32"/>
        </w:rPr>
        <w:t>四、资金分配使用</w:t>
      </w:r>
    </w:p>
    <w:p w:rsidR="00954CF5" w:rsidRDefault="00954CF5" w:rsidP="00270C51">
      <w:pPr>
        <w:spacing w:line="600" w:lineRule="exact"/>
        <w:ind w:firstLineChars="200" w:firstLine="31680"/>
        <w:jc w:val="left"/>
        <w:rPr>
          <w:rFonts w:eastAsia="仿宋_GB2312" w:cs="Times New Roman"/>
          <w:sz w:val="32"/>
          <w:szCs w:val="32"/>
        </w:rPr>
      </w:pPr>
      <w:r>
        <w:rPr>
          <w:rFonts w:ascii="仿宋_GB2312" w:eastAsia="仿宋_GB2312" w:cs="仿宋_GB2312" w:hint="eastAsia"/>
          <w:sz w:val="32"/>
          <w:szCs w:val="32"/>
        </w:rPr>
        <w:t>农机购置补贴支出主要用于支持购置先进适用农业机械，以及开展农机报废更新补贴试点、新产品试点等方面。</w:t>
      </w:r>
    </w:p>
    <w:p w:rsidR="00954CF5" w:rsidRDefault="00954CF5" w:rsidP="00270C51">
      <w:pPr>
        <w:spacing w:line="600" w:lineRule="exact"/>
        <w:ind w:firstLineChars="200" w:firstLine="31680"/>
        <w:jc w:val="left"/>
        <w:rPr>
          <w:rFonts w:eastAsia="仿宋_GB2312" w:cs="Times New Roman"/>
          <w:sz w:val="32"/>
          <w:szCs w:val="32"/>
        </w:rPr>
      </w:pPr>
      <w:r>
        <w:rPr>
          <w:rFonts w:ascii="仿宋_GB2312" w:eastAsia="仿宋_GB2312" w:cs="仿宋_GB2312"/>
          <w:sz w:val="32"/>
          <w:szCs w:val="32"/>
        </w:rPr>
        <w:t>2018</w:t>
      </w:r>
      <w:r>
        <w:rPr>
          <w:rFonts w:ascii="仿宋_GB2312" w:eastAsia="仿宋_GB2312" w:cs="仿宋_GB2312" w:hint="eastAsia"/>
          <w:sz w:val="32"/>
          <w:szCs w:val="32"/>
        </w:rPr>
        <w:t>年自治区拨付我州的农机购置补贴资金总量</w:t>
      </w:r>
      <w:r>
        <w:rPr>
          <w:rFonts w:ascii="仿宋_GB2312" w:eastAsia="仿宋_GB2312" w:cs="仿宋_GB2312"/>
          <w:sz w:val="32"/>
          <w:szCs w:val="32"/>
        </w:rPr>
        <w:t>3500</w:t>
      </w:r>
      <w:r>
        <w:rPr>
          <w:rFonts w:ascii="仿宋_GB2312" w:eastAsia="仿宋_GB2312" w:cs="仿宋_GB2312" w:hint="eastAsia"/>
          <w:sz w:val="32"/>
          <w:szCs w:val="32"/>
        </w:rPr>
        <w:t>万元，根据各县市补贴资金规模需求及上年资金剩余情况，我们制定分配方案，经党委、政府领导的批示，州财政局已于</w:t>
      </w:r>
      <w:r>
        <w:rPr>
          <w:rFonts w:ascii="仿宋_GB2312" w:eastAsia="仿宋_GB2312" w:cs="仿宋_GB2312"/>
          <w:sz w:val="32"/>
          <w:szCs w:val="32"/>
        </w:rPr>
        <w:t>3</w:t>
      </w:r>
      <w:r>
        <w:rPr>
          <w:rFonts w:ascii="仿宋_GB2312" w:eastAsia="仿宋_GB2312" w:cs="仿宋_GB2312" w:hint="eastAsia"/>
          <w:sz w:val="32"/>
          <w:szCs w:val="32"/>
        </w:rPr>
        <w:t>月下拨各县市财政局。（详见附件</w:t>
      </w:r>
      <w:r>
        <w:rPr>
          <w:rFonts w:ascii="仿宋_GB2312" w:eastAsia="仿宋_GB2312" w:cs="仿宋_GB2312"/>
          <w:sz w:val="32"/>
          <w:szCs w:val="32"/>
        </w:rPr>
        <w:t>4</w:t>
      </w:r>
      <w:r>
        <w:rPr>
          <w:rFonts w:ascii="仿宋_GB2312" w:eastAsia="仿宋_GB2312" w:cs="仿宋_GB2312" w:hint="eastAsia"/>
          <w:sz w:val="32"/>
          <w:szCs w:val="32"/>
        </w:rPr>
        <w:t>）。</w:t>
      </w:r>
    </w:p>
    <w:p w:rsidR="00954CF5" w:rsidRDefault="00954CF5" w:rsidP="00270C51">
      <w:pPr>
        <w:spacing w:line="600" w:lineRule="exact"/>
        <w:ind w:firstLineChars="200" w:firstLine="31680"/>
        <w:jc w:val="left"/>
        <w:rPr>
          <w:rFonts w:eastAsia="仿宋_GB2312" w:cs="Times New Roman"/>
          <w:sz w:val="32"/>
          <w:szCs w:val="32"/>
        </w:rPr>
      </w:pPr>
      <w:r>
        <w:rPr>
          <w:rFonts w:ascii="仿宋_GB2312" w:eastAsia="仿宋_GB2312" w:cs="仿宋_GB2312" w:hint="eastAsia"/>
          <w:sz w:val="32"/>
          <w:szCs w:val="32"/>
        </w:rPr>
        <w:t>对资金结转量大的县市不安排或少安排资金。财政部门要会同农机部门加强资金监管，定期调度和发布资金使用进度，强化资金余缺动态调剂，减少资金沉淀，提高资金使用效益。当年未使用资金可结转下年使用，连续两年未用完的结转资金，按有关规定处理。</w:t>
      </w:r>
    </w:p>
    <w:p w:rsidR="00954CF5" w:rsidRDefault="00954CF5" w:rsidP="00270C51">
      <w:pPr>
        <w:spacing w:line="600" w:lineRule="exact"/>
        <w:ind w:firstLineChars="200" w:firstLine="31680"/>
        <w:jc w:val="left"/>
        <w:rPr>
          <w:rFonts w:eastAsia="仿宋_GB2312" w:cs="Times New Roman"/>
          <w:sz w:val="32"/>
          <w:szCs w:val="32"/>
        </w:rPr>
      </w:pPr>
      <w:r>
        <w:rPr>
          <w:rFonts w:ascii="仿宋_GB2312" w:eastAsia="仿宋_GB2312" w:cs="仿宋_GB2312" w:hint="eastAsia"/>
          <w:sz w:val="32"/>
          <w:szCs w:val="32"/>
        </w:rPr>
        <w:t>继续开展农机报废更新补贴工作，具体操作办法参照自治区农机局、财政厅、商务厅联合印发的《新疆维吾尔自治区农业机械报废更新补贴试点工作方案》（新农机办发〔</w:t>
      </w:r>
      <w:r>
        <w:rPr>
          <w:rFonts w:eastAsia="仿宋_GB2312"/>
          <w:sz w:val="32"/>
          <w:szCs w:val="32"/>
        </w:rPr>
        <w:t>2012</w:t>
      </w:r>
      <w:r>
        <w:rPr>
          <w:rFonts w:ascii="仿宋_GB2312" w:eastAsia="仿宋_GB2312" w:cs="仿宋_GB2312" w:hint="eastAsia"/>
          <w:sz w:val="32"/>
          <w:szCs w:val="32"/>
        </w:rPr>
        <w:t>〕</w:t>
      </w:r>
      <w:r>
        <w:rPr>
          <w:rFonts w:eastAsia="仿宋_GB2312"/>
          <w:sz w:val="32"/>
          <w:szCs w:val="32"/>
        </w:rPr>
        <w:t>69</w:t>
      </w:r>
      <w:r>
        <w:rPr>
          <w:rFonts w:ascii="仿宋_GB2312" w:eastAsia="仿宋_GB2312" w:cs="仿宋_GB2312" w:hint="eastAsia"/>
          <w:sz w:val="32"/>
          <w:szCs w:val="32"/>
        </w:rPr>
        <w:t>号）执行。</w:t>
      </w:r>
    </w:p>
    <w:p w:rsidR="00954CF5" w:rsidRDefault="00954CF5" w:rsidP="00270C51">
      <w:pPr>
        <w:ind w:firstLineChars="200" w:firstLine="31680"/>
        <w:rPr>
          <w:rFonts w:cs="Times New Roman"/>
        </w:rPr>
      </w:pPr>
      <w:r>
        <w:rPr>
          <w:rFonts w:ascii="仿宋_GB2312" w:eastAsia="仿宋_GB2312" w:cs="仿宋_GB2312" w:hint="eastAsia"/>
          <w:sz w:val="32"/>
          <w:szCs w:val="32"/>
        </w:rPr>
        <w:t>州、县财政部门要增加资金投入，保证必要的组织管理经费。财政部门要积极支持和参与补贴资金落实和监督工作，增加资金投入，并保证必要的组织管理经费。</w:t>
      </w:r>
    </w:p>
    <w:p w:rsidR="00954CF5" w:rsidRDefault="00954CF5" w:rsidP="00270C51">
      <w:pPr>
        <w:adjustRightInd w:val="0"/>
        <w:snapToGrid w:val="0"/>
        <w:spacing w:line="520" w:lineRule="exact"/>
        <w:ind w:firstLineChars="200" w:firstLine="31680"/>
        <w:rPr>
          <w:rFonts w:ascii="仿宋_GB2312" w:eastAsia="仿宋_GB2312" w:hAnsi="??" w:cs="Times New Roman"/>
          <w:sz w:val="32"/>
          <w:szCs w:val="32"/>
        </w:rPr>
      </w:pPr>
      <w:r>
        <w:rPr>
          <w:rFonts w:ascii="仿宋_GB2312" w:eastAsia="仿宋_GB2312" w:hAnsi="宋体" w:cs="仿宋_GB2312" w:hint="eastAsia"/>
          <w:kern w:val="0"/>
          <w:sz w:val="32"/>
          <w:szCs w:val="32"/>
        </w:rPr>
        <w:t>农机购置补贴配套资金和工作经费按照州人民政府《关于加快农业机械化发展的实施意见》（伊州政发〔</w:t>
      </w:r>
      <w:r>
        <w:rPr>
          <w:rFonts w:ascii="仿宋_GB2312" w:eastAsia="仿宋_GB2312" w:hAnsi="宋体" w:cs="仿宋_GB2312"/>
          <w:kern w:val="0"/>
          <w:sz w:val="32"/>
          <w:szCs w:val="32"/>
        </w:rPr>
        <w:t>2012</w:t>
      </w:r>
      <w:r>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号）的要求执行，配套资金为补贴资金总额</w:t>
      </w:r>
      <w:r>
        <w:rPr>
          <w:rFonts w:ascii="仿宋_GB2312" w:eastAsia="仿宋_GB2312" w:hAnsi="宋体" w:cs="仿宋_GB2312"/>
          <w:kern w:val="0"/>
          <w:sz w:val="32"/>
          <w:szCs w:val="32"/>
        </w:rPr>
        <w:t>8-10%</w:t>
      </w:r>
      <w:r>
        <w:rPr>
          <w:rFonts w:ascii="仿宋_GB2312" w:eastAsia="仿宋_GB2312" w:hAnsi="宋体" w:cs="仿宋_GB2312" w:hint="eastAsia"/>
          <w:kern w:val="0"/>
          <w:sz w:val="32"/>
          <w:szCs w:val="32"/>
        </w:rPr>
        <w:t>，其中工作经费</w:t>
      </w:r>
      <w:r>
        <w:rPr>
          <w:rFonts w:ascii="仿宋_GB2312" w:eastAsia="仿宋_GB2312" w:hAnsi="宋体" w:cs="仿宋_GB2312"/>
          <w:kern w:val="0"/>
          <w:sz w:val="32"/>
          <w:szCs w:val="32"/>
        </w:rPr>
        <w:t>25-30%</w:t>
      </w:r>
      <w:r>
        <w:rPr>
          <w:rFonts w:ascii="仿宋_GB2312" w:eastAsia="仿宋_GB2312" w:hAnsi="宋体" w:cs="仿宋_GB2312" w:hint="eastAsia"/>
          <w:kern w:val="0"/>
          <w:sz w:val="32"/>
          <w:szCs w:val="32"/>
        </w:rPr>
        <w:t>。</w:t>
      </w:r>
    </w:p>
    <w:p w:rsidR="00954CF5" w:rsidRDefault="00954CF5" w:rsidP="00270C51">
      <w:pPr>
        <w:spacing w:line="600" w:lineRule="exact"/>
        <w:ind w:firstLineChars="200" w:firstLine="31680"/>
        <w:rPr>
          <w:rFonts w:eastAsia="黑体" w:cs="Times New Roman"/>
          <w:sz w:val="32"/>
          <w:szCs w:val="32"/>
        </w:rPr>
      </w:pPr>
      <w:r>
        <w:rPr>
          <w:rFonts w:ascii="黑体" w:eastAsia="黑体" w:cs="黑体" w:hint="eastAsia"/>
          <w:sz w:val="32"/>
          <w:szCs w:val="32"/>
        </w:rPr>
        <w:t>五、操作流程</w:t>
      </w:r>
    </w:p>
    <w:p w:rsidR="00954CF5" w:rsidRDefault="00954CF5" w:rsidP="00270C51">
      <w:pPr>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州农机购置补贴政策实施操作实行自主购机、定额补贴、先购后补、县级兑付、直补到卡（户）。具体操作办法按照自治区农机局、财政厅《关于修订自治区农机购置补贴操作基本程序的通知》</w:t>
      </w:r>
      <w:r>
        <w:rPr>
          <w:rFonts w:eastAsia="仿宋_GB2312"/>
          <w:sz w:val="32"/>
          <w:szCs w:val="32"/>
        </w:rPr>
        <w:t>(</w:t>
      </w:r>
      <w:r>
        <w:rPr>
          <w:rFonts w:ascii="仿宋_GB2312" w:eastAsia="仿宋_GB2312" w:cs="仿宋_GB2312" w:hint="eastAsia"/>
          <w:sz w:val="32"/>
          <w:szCs w:val="32"/>
        </w:rPr>
        <w:t>新农机发〔</w:t>
      </w:r>
      <w:r>
        <w:rPr>
          <w:rFonts w:eastAsia="仿宋_GB2312"/>
          <w:sz w:val="32"/>
          <w:szCs w:val="32"/>
        </w:rPr>
        <w:t>2017</w:t>
      </w:r>
      <w:r>
        <w:rPr>
          <w:rFonts w:ascii="仿宋_GB2312" w:eastAsia="仿宋_GB2312" w:cs="仿宋_GB2312" w:hint="eastAsia"/>
          <w:sz w:val="32"/>
          <w:szCs w:val="32"/>
        </w:rPr>
        <w:t>〕</w:t>
      </w:r>
      <w:r>
        <w:rPr>
          <w:rFonts w:eastAsia="仿宋_GB2312"/>
          <w:sz w:val="32"/>
          <w:szCs w:val="32"/>
        </w:rPr>
        <w:t>62</w:t>
      </w:r>
      <w:r>
        <w:rPr>
          <w:rFonts w:ascii="仿宋_GB2312" w:eastAsia="仿宋_GB2312" w:cs="仿宋_GB2312" w:hint="eastAsia"/>
          <w:sz w:val="32"/>
          <w:szCs w:val="32"/>
        </w:rPr>
        <w:t>号</w:t>
      </w:r>
      <w:r>
        <w:rPr>
          <w:rFonts w:eastAsia="仿宋_GB2312"/>
          <w:sz w:val="32"/>
          <w:szCs w:val="32"/>
        </w:rPr>
        <w:t>)</w:t>
      </w:r>
      <w:r>
        <w:rPr>
          <w:rFonts w:ascii="仿宋_GB2312" w:eastAsia="仿宋_GB2312" w:cs="仿宋_GB2312" w:hint="eastAsia"/>
          <w:sz w:val="32"/>
          <w:szCs w:val="32"/>
        </w:rPr>
        <w:t>相关规定执行。</w:t>
      </w:r>
    </w:p>
    <w:p w:rsidR="00954CF5" w:rsidRDefault="00954CF5" w:rsidP="00270C51">
      <w:pPr>
        <w:spacing w:line="600" w:lineRule="exact"/>
        <w:ind w:firstLineChars="200" w:firstLine="31680"/>
        <w:rPr>
          <w:rFonts w:eastAsia="仿宋_GB2312" w:cs="Times New Roman"/>
          <w:sz w:val="32"/>
          <w:szCs w:val="32"/>
        </w:rPr>
      </w:pPr>
      <w:r>
        <w:rPr>
          <w:rFonts w:ascii="楷体_GB2312" w:eastAsia="楷体_GB2312" w:cs="楷体_GB2312" w:hint="eastAsia"/>
          <w:b/>
          <w:bCs/>
          <w:sz w:val="32"/>
          <w:szCs w:val="32"/>
        </w:rPr>
        <w:t>（一）发布政策规定。</w:t>
      </w:r>
      <w:r>
        <w:rPr>
          <w:rFonts w:ascii="仿宋_GB2312" w:eastAsia="仿宋_GB2312" w:cs="仿宋_GB2312" w:hint="eastAsia"/>
          <w:sz w:val="32"/>
          <w:szCs w:val="32"/>
        </w:rPr>
        <w:t>州农机、财政管理部门按规定发布农机购置补贴实施方案、补贴额一览表等信息。各县市农机、财政管理部门按职责分工和有关规定发布本辖区农机购置补贴实施方案等信息。</w:t>
      </w:r>
    </w:p>
    <w:p w:rsidR="00954CF5" w:rsidRDefault="00954CF5" w:rsidP="00270C51">
      <w:pPr>
        <w:spacing w:line="600" w:lineRule="exact"/>
        <w:ind w:firstLineChars="200" w:firstLine="31680"/>
        <w:rPr>
          <w:rFonts w:eastAsia="楷体_GB2312" w:cs="Times New Roman"/>
          <w:b/>
          <w:bCs/>
          <w:sz w:val="32"/>
          <w:szCs w:val="32"/>
        </w:rPr>
      </w:pPr>
      <w:r>
        <w:rPr>
          <w:rFonts w:ascii="楷体_GB2312" w:eastAsia="楷体_GB2312" w:cs="楷体_GB2312" w:hint="eastAsia"/>
          <w:b/>
          <w:bCs/>
          <w:sz w:val="32"/>
          <w:szCs w:val="32"/>
        </w:rPr>
        <w:t>（二）组织机具投档。</w:t>
      </w:r>
      <w:r>
        <w:rPr>
          <w:rFonts w:ascii="楷体_GB2312" w:eastAsia="楷体_GB2312" w:cs="楷体_GB2312" w:hint="eastAsia"/>
          <w:sz w:val="32"/>
          <w:szCs w:val="32"/>
        </w:rPr>
        <w:t>该流程由</w:t>
      </w:r>
      <w:r>
        <w:rPr>
          <w:rFonts w:ascii="仿宋_GB2312" w:eastAsia="仿宋_GB2312" w:cs="仿宋_GB2312" w:hint="eastAsia"/>
          <w:sz w:val="32"/>
          <w:szCs w:val="32"/>
        </w:rPr>
        <w:t>自治区农机管理部门组织实施。自治区投档工作随时受理，定期发布。自愿参与农机购置补贴的农机生产企业按规定向自治区农机管理部门提交有关资料。</w:t>
      </w:r>
    </w:p>
    <w:p w:rsidR="00954CF5" w:rsidRDefault="00954CF5" w:rsidP="00270C51">
      <w:pPr>
        <w:spacing w:line="600" w:lineRule="exact"/>
        <w:ind w:firstLineChars="200" w:firstLine="31680"/>
        <w:rPr>
          <w:rFonts w:eastAsia="仿宋_GB2312" w:cs="Times New Roman"/>
          <w:sz w:val="32"/>
          <w:szCs w:val="32"/>
        </w:rPr>
      </w:pPr>
      <w:r>
        <w:rPr>
          <w:rFonts w:ascii="楷体_GB2312" w:eastAsia="楷体_GB2312" w:cs="楷体_GB2312" w:hint="eastAsia"/>
          <w:b/>
          <w:bCs/>
          <w:sz w:val="32"/>
          <w:szCs w:val="32"/>
        </w:rPr>
        <w:t>（三）自主选机购机。</w:t>
      </w:r>
      <w:r>
        <w:rPr>
          <w:rFonts w:ascii="仿宋_GB2312" w:eastAsia="仿宋_GB2312" w:cs="仿宋_GB2312" w:hint="eastAsia"/>
          <w:sz w:val="32"/>
          <w:szCs w:val="32"/>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rsidR="00954CF5" w:rsidRDefault="00954CF5" w:rsidP="00270C51">
      <w:pPr>
        <w:spacing w:line="560" w:lineRule="exact"/>
        <w:ind w:firstLineChars="200" w:firstLine="31680"/>
        <w:rPr>
          <w:rFonts w:eastAsia="仿宋_GB2312"/>
          <w:sz w:val="32"/>
          <w:szCs w:val="32"/>
        </w:rPr>
      </w:pPr>
      <w:r>
        <w:rPr>
          <w:rFonts w:ascii="楷体_GB2312" w:eastAsia="楷体_GB2312" w:cs="楷体_GB2312" w:hint="eastAsia"/>
          <w:b/>
          <w:bCs/>
          <w:sz w:val="32"/>
          <w:szCs w:val="32"/>
        </w:rPr>
        <w:t>（四）补贴资金申请。</w:t>
      </w:r>
      <w:r>
        <w:rPr>
          <w:rFonts w:ascii="仿宋_GB2312" w:eastAsia="仿宋_GB2312" w:cs="仿宋_GB2312" w:hint="eastAsia"/>
          <w:sz w:val="32"/>
          <w:szCs w:val="32"/>
        </w:rPr>
        <w:t>购机者自主向当地乡（镇、场）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r>
        <w:rPr>
          <w:rFonts w:eastAsia="仿宋_GB2312"/>
          <w:sz w:val="32"/>
          <w:szCs w:val="32"/>
        </w:rPr>
        <w:t xml:space="preserve"> </w:t>
      </w:r>
    </w:p>
    <w:p w:rsidR="00954CF5" w:rsidRDefault="00954CF5" w:rsidP="00270C51">
      <w:pPr>
        <w:spacing w:line="560" w:lineRule="exact"/>
        <w:ind w:firstLineChars="200" w:firstLine="31680"/>
        <w:rPr>
          <w:rFonts w:eastAsia="仿宋_GB2312" w:cs="Times New Roman"/>
          <w:sz w:val="32"/>
          <w:szCs w:val="32"/>
        </w:rPr>
      </w:pPr>
      <w:r>
        <w:rPr>
          <w:rFonts w:ascii="楷体" w:eastAsia="楷体" w:hAnsi="楷体" w:cs="楷体" w:hint="eastAsia"/>
          <w:b/>
          <w:bCs/>
          <w:sz w:val="32"/>
          <w:szCs w:val="32"/>
        </w:rPr>
        <w:t>（五）补贴机具核实。</w:t>
      </w:r>
      <w:r>
        <w:rPr>
          <w:rFonts w:ascii="仿宋_GB2312" w:eastAsia="仿宋_GB2312" w:cs="仿宋_GB2312" w:hint="eastAsia"/>
          <w:sz w:val="32"/>
          <w:szCs w:val="32"/>
        </w:rPr>
        <w:t>乡（镇、场）负责农机购置补贴机具核实工作。对重点机具的核验要做到</w:t>
      </w:r>
      <w:r>
        <w:rPr>
          <w:rFonts w:eastAsia="仿宋_GB2312" w:cs="仿宋_GB2312" w:hint="eastAsia"/>
          <w:sz w:val="32"/>
          <w:szCs w:val="32"/>
        </w:rPr>
        <w:t>“见人、见机、见票”；</w:t>
      </w:r>
      <w:r>
        <w:rPr>
          <w:rFonts w:ascii="仿宋_GB2312" w:eastAsia="仿宋_GB2312" w:cs="仿宋_GB2312" w:hint="eastAsia"/>
          <w:sz w:val="32"/>
          <w:szCs w:val="32"/>
        </w:rPr>
        <w:t>对实行牌证管理的补贴机具，可由农机安全监理机构在上牌过程中一并核验；对一般配套农机具的核验可委托村委会或驻村工作队核实，也可采取电话核实兑付、事后核查等方式。各县市可结合实际细化核验流程。核实结束后，乡（镇、场）对核实情况进行汇总并公示。</w:t>
      </w:r>
    </w:p>
    <w:p w:rsidR="00954CF5" w:rsidRDefault="00954CF5" w:rsidP="00270C51">
      <w:pPr>
        <w:pStyle w:val="NormalWeb"/>
        <w:shd w:val="clear" w:color="auto" w:fill="FFFFFF"/>
        <w:spacing w:line="560" w:lineRule="exact"/>
        <w:ind w:firstLineChars="200" w:firstLine="31680"/>
        <w:rPr>
          <w:rFonts w:eastAsia="仿宋_GB2312" w:cs="Times New Roman"/>
          <w:sz w:val="32"/>
          <w:szCs w:val="32"/>
        </w:rPr>
      </w:pPr>
      <w:r>
        <w:rPr>
          <w:rFonts w:ascii="楷体" w:eastAsia="楷体" w:hAnsi="楷体" w:cs="楷体" w:hint="eastAsia"/>
          <w:b/>
          <w:bCs/>
          <w:sz w:val="32"/>
          <w:szCs w:val="32"/>
        </w:rPr>
        <w:t>（六）补贴资金兑付。</w:t>
      </w:r>
      <w:r>
        <w:rPr>
          <w:rFonts w:ascii="仿宋_GB2312" w:eastAsia="仿宋_GB2312" w:cs="仿宋_GB2312" w:hint="eastAsia"/>
          <w:sz w:val="32"/>
          <w:szCs w:val="32"/>
        </w:rPr>
        <w:t>公示期满无异议后，乡（镇、场）将相关资料分期分批报县市农机、财政部门审核。审核通过后，由财政部门分期分批将补贴资金及时发放到卡（农民）具体方法参照州党委组织部、统战部、政法委及州财政局、民政局、农机局《关于转发（伊犁州直惠农（民）补贴资金现金发放办法）试行通知》（伊州财【</w:t>
      </w:r>
      <w:r>
        <w:rPr>
          <w:rFonts w:ascii="仿宋_GB2312" w:eastAsia="仿宋_GB2312" w:cs="仿宋_GB2312"/>
          <w:sz w:val="32"/>
          <w:szCs w:val="32"/>
        </w:rPr>
        <w:t>2017</w:t>
      </w:r>
      <w:r>
        <w:rPr>
          <w:rFonts w:ascii="仿宋_GB2312" w:eastAsia="仿宋_GB2312" w:cs="仿宋_GB2312" w:hint="eastAsia"/>
          <w:sz w:val="32"/>
          <w:szCs w:val="32"/>
        </w:rPr>
        <w:t>】</w:t>
      </w:r>
      <w:r>
        <w:rPr>
          <w:rFonts w:ascii="仿宋_GB2312" w:eastAsia="仿宋_GB2312" w:cs="仿宋_GB2312"/>
          <w:sz w:val="32"/>
          <w:szCs w:val="32"/>
        </w:rPr>
        <w:t>15</w:t>
      </w:r>
      <w:r>
        <w:rPr>
          <w:rFonts w:ascii="仿宋_GB2312" w:eastAsia="仿宋_GB2312" w:cs="仿宋_GB2312" w:hint="eastAsia"/>
          <w:sz w:val="32"/>
          <w:szCs w:val="32"/>
        </w:rPr>
        <w:t>号）文件精神执行。对保鲜库等安装类、设施类或安全风险较高类补贴机具，可在生产应用一段时期后兑付补贴资金。</w:t>
      </w:r>
    </w:p>
    <w:p w:rsidR="00954CF5" w:rsidRDefault="00954CF5">
      <w:pPr>
        <w:spacing w:line="560" w:lineRule="exact"/>
        <w:rPr>
          <w:rFonts w:ascii="黑体" w:eastAsia="黑体" w:cs="Times New Roman"/>
          <w:sz w:val="32"/>
          <w:szCs w:val="32"/>
        </w:rPr>
      </w:pPr>
      <w:r>
        <w:rPr>
          <w:rFonts w:eastAsia="仿宋_GB2312"/>
          <w:sz w:val="32"/>
          <w:szCs w:val="32"/>
        </w:rPr>
        <w:t xml:space="preserve">   </w:t>
      </w:r>
      <w:r>
        <w:rPr>
          <w:rFonts w:ascii="黑体" w:eastAsia="黑体" w:cs="黑体"/>
          <w:sz w:val="32"/>
          <w:szCs w:val="32"/>
        </w:rPr>
        <w:t xml:space="preserve"> </w:t>
      </w:r>
      <w:r>
        <w:rPr>
          <w:rFonts w:ascii="黑体" w:eastAsia="黑体" w:cs="黑体" w:hint="eastAsia"/>
          <w:sz w:val="32"/>
          <w:szCs w:val="32"/>
        </w:rPr>
        <w:t>六、工作举措</w:t>
      </w:r>
    </w:p>
    <w:p w:rsidR="00954CF5" w:rsidRDefault="00954CF5" w:rsidP="00270C51">
      <w:pPr>
        <w:spacing w:line="560" w:lineRule="exact"/>
        <w:ind w:firstLineChars="200" w:firstLine="31680"/>
        <w:rPr>
          <w:rFonts w:eastAsia="仿宋_GB2312" w:cs="Times New Roman"/>
          <w:sz w:val="32"/>
          <w:szCs w:val="32"/>
        </w:rPr>
      </w:pPr>
      <w:r>
        <w:rPr>
          <w:rFonts w:ascii="楷体" w:eastAsia="楷体" w:hAnsi="楷体" w:cs="楷体" w:hint="eastAsia"/>
          <w:b/>
          <w:bCs/>
          <w:sz w:val="32"/>
          <w:szCs w:val="32"/>
        </w:rPr>
        <w:t>（一）加强领导，密切配合。</w:t>
      </w:r>
      <w:r>
        <w:rPr>
          <w:rFonts w:ascii="楷体" w:eastAsia="楷体" w:hAnsi="楷体" w:cs="楷体" w:hint="eastAsia"/>
          <w:sz w:val="32"/>
          <w:szCs w:val="32"/>
        </w:rPr>
        <w:t>州、</w:t>
      </w:r>
      <w:r>
        <w:rPr>
          <w:rFonts w:ascii="仿宋_GB2312" w:eastAsia="仿宋_GB2312" w:cs="仿宋_GB2312" w:hint="eastAsia"/>
          <w:sz w:val="32"/>
          <w:szCs w:val="32"/>
        </w:rPr>
        <w:t>县市农机、财政管理部门要切实加强组织领导，密切沟通配合，明确职责分工，形成工作合力。要加强补贴工作业务培训，组织开展廉政警示教育，提高补贴工作人员业务素质和工作能力。</w:t>
      </w:r>
    </w:p>
    <w:p w:rsidR="00954CF5" w:rsidRDefault="00954CF5" w:rsidP="00270C51">
      <w:pPr>
        <w:spacing w:line="560" w:lineRule="exact"/>
        <w:ind w:firstLineChars="200" w:firstLine="31680"/>
        <w:rPr>
          <w:rFonts w:eastAsia="仿宋_GB2312" w:cs="Times New Roman"/>
          <w:sz w:val="32"/>
          <w:szCs w:val="32"/>
        </w:rPr>
      </w:pPr>
      <w:r>
        <w:rPr>
          <w:rFonts w:ascii="仿宋_GB2312" w:eastAsia="仿宋_GB2312" w:cs="仿宋_GB2312" w:hint="eastAsia"/>
          <w:sz w:val="32"/>
          <w:szCs w:val="32"/>
        </w:rPr>
        <w:t>州级农机、财政管理部门主要职责是：加强对县级农机购置补贴工作的指导，重点开展县级补贴方案审核、补贴资金需求审核、督导检查、违规查处等工作。</w:t>
      </w:r>
    </w:p>
    <w:p w:rsidR="00954CF5" w:rsidRDefault="00954CF5" w:rsidP="00270C51">
      <w:pPr>
        <w:spacing w:line="560" w:lineRule="exact"/>
        <w:ind w:firstLineChars="200" w:firstLine="31680"/>
        <w:rPr>
          <w:rFonts w:eastAsia="仿宋_GB2312" w:cs="Times New Roman"/>
          <w:sz w:val="32"/>
          <w:szCs w:val="32"/>
        </w:rPr>
      </w:pPr>
      <w:r>
        <w:rPr>
          <w:rFonts w:ascii="仿宋_GB2312" w:eastAsia="仿宋_GB2312" w:cs="仿宋_GB2312" w:hint="eastAsia"/>
          <w:sz w:val="32"/>
          <w:szCs w:val="32"/>
        </w:rPr>
        <w:t>县级农机、财政管理部门，要在本级政府领导下组织实施农机购置补贴政策，认真做好补贴资金需求摸底、补贴对象确认、补贴机具核实、补贴资金兑付、违规行为处理等工作，重大事项须提交县级农机购置补贴领导小组集体研究决策。</w:t>
      </w:r>
    </w:p>
    <w:p w:rsidR="00954CF5" w:rsidRDefault="00954CF5" w:rsidP="00270C51">
      <w:pPr>
        <w:spacing w:line="560" w:lineRule="exact"/>
        <w:ind w:firstLineChars="200" w:firstLine="31680"/>
        <w:rPr>
          <w:rFonts w:eastAsia="仿宋_GB2312" w:cs="Times New Roman"/>
          <w:sz w:val="32"/>
          <w:szCs w:val="32"/>
        </w:rPr>
      </w:pPr>
      <w:r>
        <w:rPr>
          <w:rFonts w:ascii="仿宋_GB2312" w:eastAsia="仿宋_GB2312" w:cs="仿宋_GB2312" w:hint="eastAsia"/>
          <w:sz w:val="32"/>
          <w:szCs w:val="32"/>
        </w:rPr>
        <w:t>自治区农机产品质量监督管理站将以先进、适用、绿色、高效为原则制定公布鉴定产品种类指南，并及时公开鉴定证书、鉴定结果和产品主要技术规格参数信息，为农机购置补贴政策实施提供有力保障。</w:t>
      </w:r>
    </w:p>
    <w:p w:rsidR="00954CF5" w:rsidRDefault="00954CF5" w:rsidP="00270C51">
      <w:pPr>
        <w:spacing w:line="560" w:lineRule="exact"/>
        <w:ind w:firstLineChars="200" w:firstLine="31680"/>
        <w:rPr>
          <w:rFonts w:eastAsia="仿宋_GB2312" w:cs="Times New Roman"/>
          <w:sz w:val="32"/>
          <w:szCs w:val="32"/>
        </w:rPr>
      </w:pPr>
      <w:r>
        <w:rPr>
          <w:rFonts w:ascii="楷体_GB2312" w:eastAsia="楷体_GB2312" w:cs="楷体_GB2312" w:hint="eastAsia"/>
          <w:b/>
          <w:bCs/>
          <w:sz w:val="32"/>
          <w:szCs w:val="32"/>
        </w:rPr>
        <w:t>（二）规范操作，高效服务。</w:t>
      </w:r>
      <w:r>
        <w:rPr>
          <w:rFonts w:ascii="仿宋_GB2312" w:eastAsia="仿宋_GB2312" w:cs="仿宋_GB2312" w:hint="eastAsia"/>
          <w:sz w:val="32"/>
          <w:szCs w:val="32"/>
        </w:rPr>
        <w:t>全面运用农机购置补贴辅助管理系统，补贴机具网络投档软件，鼓励使用手机</w:t>
      </w:r>
      <w:r>
        <w:rPr>
          <w:rFonts w:eastAsia="仿宋_GB2312"/>
          <w:sz w:val="32"/>
          <w:szCs w:val="32"/>
        </w:rPr>
        <w:t>APP</w:t>
      </w:r>
      <w:r>
        <w:rPr>
          <w:rFonts w:ascii="仿宋_GB2312" w:eastAsia="仿宋_GB2312" w:cs="仿宋_GB2312" w:hint="eastAsia"/>
          <w:sz w:val="32"/>
          <w:szCs w:val="32"/>
        </w:rPr>
        <w:t>开展补贴申请、机具投档等工作，提高政策实施信息化水平。</w:t>
      </w:r>
    </w:p>
    <w:p w:rsidR="00954CF5" w:rsidRDefault="00954CF5" w:rsidP="00270C51">
      <w:pPr>
        <w:spacing w:line="560" w:lineRule="exact"/>
        <w:ind w:firstLineChars="200" w:firstLine="31680"/>
        <w:rPr>
          <w:rFonts w:eastAsia="仿宋_GB2312" w:cs="Times New Roman"/>
          <w:sz w:val="32"/>
          <w:szCs w:val="32"/>
        </w:rPr>
      </w:pPr>
      <w:r>
        <w:rPr>
          <w:rFonts w:ascii="仿宋_GB2312" w:eastAsia="仿宋_GB2312" w:cs="仿宋_GB2312" w:hint="eastAsia"/>
          <w:sz w:val="32"/>
          <w:szCs w:val="32"/>
        </w:rPr>
        <w:t>切实加快补贴申请受理、资格审核、机具核验、受益公示等工作，鼓励县乡开展随时申请、随时受理服务，不设补贴申领有效期，补贴申领有效期原则上当年有效，因当年财政补贴资金规模不够、办理手续时间紧张等无法享受补贴的，可在下一个年度优先补贴，以稳定购机者补贴申领预期。</w:t>
      </w:r>
    </w:p>
    <w:p w:rsidR="00954CF5" w:rsidRDefault="00954CF5" w:rsidP="00270C51">
      <w:pPr>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细化完善补贴机具核验流程，重点加强对大中型机具的核验和单人多台套、短期内大批量等异常申请补贴情形的监管。</w:t>
      </w:r>
    </w:p>
    <w:p w:rsidR="00954CF5" w:rsidRDefault="00954CF5" w:rsidP="00270C51">
      <w:pPr>
        <w:spacing w:line="600" w:lineRule="exact"/>
        <w:ind w:firstLineChars="200" w:firstLine="31680"/>
        <w:rPr>
          <w:rFonts w:eastAsia="仿宋_GB2312"/>
          <w:sz w:val="32"/>
          <w:szCs w:val="32"/>
        </w:rPr>
      </w:pPr>
      <w:r>
        <w:rPr>
          <w:rFonts w:ascii="楷体_GB2312" w:eastAsia="楷体_GB2312" w:cs="楷体_GB2312" w:hint="eastAsia"/>
          <w:b/>
          <w:bCs/>
          <w:sz w:val="32"/>
          <w:szCs w:val="32"/>
        </w:rPr>
        <w:t>（三）公开信息，接受监督。</w:t>
      </w:r>
      <w:r>
        <w:rPr>
          <w:rFonts w:ascii="仿宋_GB2312" w:eastAsia="仿宋_GB2312" w:cs="仿宋_GB2312" w:hint="eastAsia"/>
          <w:sz w:val="32"/>
          <w:szCs w:val="32"/>
        </w:rPr>
        <w:t>州、县市农机部门要进一步加强政策宣传，扩大社会公众知晓度，激发农民群众购机用机积极性；县级农机部门要全面建立农机购置补贴信息公开专栏，重点公开实施方案、补贴额一览表、操作程序、补贴机具信息表、投诉咨询方式、违规查处结果等信息，实时公开补贴资金使用进度。</w:t>
      </w:r>
      <w:r>
        <w:rPr>
          <w:rFonts w:eastAsia="仿宋_GB2312"/>
          <w:sz w:val="32"/>
          <w:szCs w:val="32"/>
        </w:rPr>
        <w:t xml:space="preserve">   </w:t>
      </w:r>
    </w:p>
    <w:p w:rsidR="00954CF5" w:rsidRDefault="00954CF5" w:rsidP="00270C51">
      <w:pPr>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在年度补贴工作结束后，县级农机、财政部门要在次年</w:t>
      </w:r>
      <w:r>
        <w:rPr>
          <w:rFonts w:eastAsia="仿宋_GB2312"/>
          <w:sz w:val="32"/>
          <w:szCs w:val="32"/>
        </w:rPr>
        <w:t>3</w:t>
      </w:r>
      <w:r>
        <w:rPr>
          <w:rFonts w:ascii="仿宋_GB2312" w:eastAsia="仿宋_GB2312" w:cs="仿宋_GB2312" w:hint="eastAsia"/>
          <w:sz w:val="32"/>
          <w:szCs w:val="32"/>
        </w:rPr>
        <w:t>月底前以联合公告的形式将所有享受补贴的购机者信息（格式见附件</w:t>
      </w:r>
      <w:r>
        <w:rPr>
          <w:rFonts w:eastAsia="仿宋_GB2312"/>
          <w:sz w:val="32"/>
          <w:szCs w:val="32"/>
        </w:rPr>
        <w:t>3</w:t>
      </w:r>
      <w:r>
        <w:rPr>
          <w:rFonts w:ascii="仿宋_GB2312" w:eastAsia="仿宋_GB2312" w:cs="仿宋_GB2312" w:hint="eastAsia"/>
          <w:sz w:val="32"/>
          <w:szCs w:val="32"/>
        </w:rPr>
        <w:t>）及落实情况在政府或农业（农机）、财政部门网站上公布。</w:t>
      </w:r>
    </w:p>
    <w:p w:rsidR="00954CF5" w:rsidRDefault="00954CF5" w:rsidP="00270C51">
      <w:pPr>
        <w:numPr>
          <w:ilvl w:val="0"/>
          <w:numId w:val="1"/>
        </w:numPr>
        <w:spacing w:line="600" w:lineRule="exact"/>
        <w:ind w:firstLineChars="200" w:firstLine="31680"/>
        <w:rPr>
          <w:rFonts w:ascii="仿宋_GB2312" w:eastAsia="仿宋_GB2312" w:cs="Times New Roman"/>
          <w:sz w:val="32"/>
          <w:szCs w:val="32"/>
        </w:rPr>
      </w:pPr>
      <w:r>
        <w:rPr>
          <w:rFonts w:ascii="楷体_GB2312" w:eastAsia="楷体_GB2312" w:cs="楷体_GB2312" w:hint="eastAsia"/>
          <w:b/>
          <w:bCs/>
          <w:sz w:val="32"/>
          <w:szCs w:val="32"/>
        </w:rPr>
        <w:t>加强监管，严惩违规。</w:t>
      </w:r>
      <w:r>
        <w:rPr>
          <w:rFonts w:ascii="仿宋_GB2312" w:eastAsia="仿宋_GB2312" w:cs="仿宋_GB2312" w:hint="eastAsia"/>
          <w:sz w:val="32"/>
          <w:szCs w:val="32"/>
        </w:rPr>
        <w:t>全面贯彻落实《关于印发〈新疆维吾尔自治区农机购置补贴产品经营违规行为处理实施办法（试行）〉的通知》（新农机办发〔</w:t>
      </w:r>
      <w:r>
        <w:rPr>
          <w:rFonts w:eastAsia="仿宋_GB2312"/>
          <w:sz w:val="32"/>
          <w:szCs w:val="32"/>
        </w:rPr>
        <w:t>2017</w:t>
      </w:r>
      <w:r>
        <w:rPr>
          <w:rFonts w:ascii="仿宋_GB2312" w:eastAsia="仿宋_GB2312" w:cs="仿宋_GB2312" w:hint="eastAsia"/>
          <w:sz w:val="32"/>
          <w:szCs w:val="32"/>
        </w:rPr>
        <w:t>〕</w:t>
      </w:r>
      <w:r>
        <w:rPr>
          <w:rFonts w:eastAsia="仿宋_GB2312"/>
          <w:sz w:val="32"/>
          <w:szCs w:val="32"/>
        </w:rPr>
        <w:t>7</w:t>
      </w:r>
      <w:r>
        <w:rPr>
          <w:rFonts w:ascii="仿宋_GB2312" w:eastAsia="仿宋_GB2312" w:cs="仿宋_GB2312" w:hint="eastAsia"/>
          <w:sz w:val="32"/>
          <w:szCs w:val="32"/>
        </w:rPr>
        <w:t>号）精神，加大违规行为查处力度，严处失信违规主体。</w:t>
      </w:r>
    </w:p>
    <w:p w:rsidR="00954CF5" w:rsidRDefault="00954CF5">
      <w:pPr>
        <w:spacing w:line="60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各县市农机、财政部门及其工作人员，要切实扛起责任、勇于担当、敢于负责，对农机购置补贴政策实施进行全程监督、全程负责，确保重要惠民政策实施安全、有效、透明。对农机购置补贴政策实施过程中的违纪违法现象，一经发现，尽快报当地纪检监委查出，严惩不贷。对政策实施管理松懈，造成资金流失或严重影响的部门和个人单位，州农机局、财政局进行严肃问责追责。</w:t>
      </w:r>
    </w:p>
    <w:p w:rsidR="00954CF5" w:rsidRDefault="00954CF5" w:rsidP="00270C51">
      <w:pPr>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加强购机者信息保护，配合相关部门严厉打击窃取、倒卖、泄露补贴信息和电信诈骗等不法行为。</w:t>
      </w:r>
    </w:p>
    <w:p w:rsidR="00954CF5" w:rsidRDefault="00954CF5" w:rsidP="00270C51">
      <w:pPr>
        <w:spacing w:line="600" w:lineRule="exact"/>
        <w:ind w:firstLineChars="200" w:firstLine="31680"/>
        <w:rPr>
          <w:rFonts w:eastAsia="仿宋_GB2312" w:cs="Times New Roman"/>
          <w:sz w:val="32"/>
          <w:szCs w:val="32"/>
        </w:rPr>
      </w:pPr>
      <w:r>
        <w:rPr>
          <w:rFonts w:ascii="仿宋_GB2312" w:eastAsia="仿宋_GB2312" w:cs="仿宋_GB2312" w:hint="eastAsia"/>
          <w:sz w:val="32"/>
          <w:szCs w:val="32"/>
        </w:rPr>
        <w:t>各县市农机、财政管理部门要根据本实施方案，结合实际制定本县市补贴工作组织实施方案（</w:t>
      </w:r>
      <w:r>
        <w:rPr>
          <w:rFonts w:eastAsia="仿宋_GB2312"/>
          <w:sz w:val="32"/>
          <w:szCs w:val="32"/>
        </w:rPr>
        <w:t>2018-2020</w:t>
      </w:r>
      <w:r>
        <w:rPr>
          <w:rFonts w:ascii="仿宋_GB2312" w:eastAsia="仿宋_GB2312" w:cs="仿宋_GB2312" w:hint="eastAsia"/>
          <w:sz w:val="32"/>
          <w:szCs w:val="32"/>
        </w:rPr>
        <w:t>年），印发执行并抄报州农机局、财政局。每年</w:t>
      </w:r>
      <w:r>
        <w:rPr>
          <w:rFonts w:eastAsia="仿宋_GB2312"/>
          <w:sz w:val="32"/>
          <w:szCs w:val="32"/>
        </w:rPr>
        <w:t>12</w:t>
      </w:r>
      <w:r>
        <w:rPr>
          <w:rFonts w:ascii="仿宋_GB2312" w:eastAsia="仿宋_GB2312" w:cs="仿宋_GB2312" w:hint="eastAsia"/>
          <w:sz w:val="32"/>
          <w:szCs w:val="32"/>
        </w:rPr>
        <w:t>月</w:t>
      </w:r>
      <w:r>
        <w:rPr>
          <w:rFonts w:eastAsia="仿宋_GB2312"/>
          <w:sz w:val="32"/>
          <w:szCs w:val="32"/>
        </w:rPr>
        <w:t>5</w:t>
      </w:r>
      <w:r>
        <w:rPr>
          <w:rFonts w:ascii="仿宋_GB2312" w:eastAsia="仿宋_GB2312" w:cs="仿宋_GB2312" w:hint="eastAsia"/>
          <w:sz w:val="32"/>
          <w:szCs w:val="32"/>
        </w:rPr>
        <w:t>日前将全年农机购置补贴</w:t>
      </w:r>
      <w:r>
        <w:rPr>
          <w:rFonts w:eastAsia="仿宋_GB2312"/>
          <w:sz w:val="32"/>
          <w:szCs w:val="32"/>
        </w:rPr>
        <w:t>(</w:t>
      </w:r>
      <w:r>
        <w:rPr>
          <w:rFonts w:ascii="仿宋_GB2312" w:eastAsia="仿宋_GB2312" w:cs="仿宋_GB2312" w:hint="eastAsia"/>
          <w:sz w:val="32"/>
          <w:szCs w:val="32"/>
        </w:rPr>
        <w:t>包括地县财政安排的补贴资金、报废更新补贴和新产品试点补贴</w:t>
      </w:r>
      <w:r>
        <w:rPr>
          <w:rFonts w:eastAsia="仿宋_GB2312"/>
          <w:sz w:val="32"/>
          <w:szCs w:val="32"/>
        </w:rPr>
        <w:t>)</w:t>
      </w:r>
      <w:r>
        <w:rPr>
          <w:rFonts w:ascii="仿宋_GB2312" w:eastAsia="仿宋_GB2312" w:cs="仿宋_GB2312" w:hint="eastAsia"/>
          <w:sz w:val="32"/>
          <w:szCs w:val="32"/>
        </w:rPr>
        <w:t>执行情况总结分别报送州农机局、财政局。</w:t>
      </w:r>
    </w:p>
    <w:p w:rsidR="00954CF5" w:rsidRDefault="00954CF5">
      <w:pPr>
        <w:shd w:val="clear" w:color="auto" w:fill="FFFFFF"/>
        <w:spacing w:line="360" w:lineRule="auto"/>
        <w:rPr>
          <w:rFonts w:ascii="黑体" w:eastAsia="黑体" w:cs="黑体"/>
          <w:color w:val="3E3E3E"/>
          <w:sz w:val="31"/>
          <w:szCs w:val="31"/>
          <w:shd w:val="clear" w:color="auto" w:fill="FFFFFF"/>
        </w:rPr>
      </w:pPr>
      <w:r>
        <w:rPr>
          <w:rFonts w:ascii="黑体" w:eastAsia="黑体" w:cs="黑体"/>
          <w:color w:val="3E3E3E"/>
          <w:sz w:val="31"/>
          <w:szCs w:val="31"/>
          <w:shd w:val="clear" w:color="auto" w:fill="FFFFFF"/>
        </w:rPr>
        <w:t xml:space="preserve"> </w:t>
      </w:r>
    </w:p>
    <w:p w:rsidR="00954CF5" w:rsidRDefault="00954CF5">
      <w:pPr>
        <w:widowControl/>
        <w:shd w:val="clear" w:color="auto" w:fill="FFFFFF"/>
        <w:spacing w:line="520" w:lineRule="atLeast"/>
        <w:ind w:firstLine="420"/>
        <w:jc w:val="center"/>
        <w:rPr>
          <w:rFonts w:ascii="??" w:hAnsi="??" w:cs="??"/>
          <w:kern w:val="0"/>
          <w:sz w:val="32"/>
          <w:szCs w:val="32"/>
        </w:rPr>
      </w:pPr>
    </w:p>
    <w:p w:rsidR="00954CF5" w:rsidRDefault="00954CF5">
      <w:pPr>
        <w:widowControl/>
        <w:shd w:val="clear" w:color="auto" w:fill="FFFFFF"/>
        <w:spacing w:line="520" w:lineRule="atLeast"/>
        <w:ind w:firstLine="420"/>
        <w:jc w:val="center"/>
        <w:rPr>
          <w:rFonts w:ascii="宋体" w:cs="Times New Roman"/>
          <w:kern w:val="0"/>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hd w:val="clear" w:color="auto" w:fill="FFFFFF"/>
        <w:spacing w:line="360" w:lineRule="auto"/>
        <w:jc w:val="center"/>
        <w:rPr>
          <w:rFonts w:ascii="仿宋_GB2312" w:eastAsia="仿宋_GB2312" w:hAnsi="宋体" w:cs="Times New Roman"/>
          <w:color w:val="000000"/>
          <w:sz w:val="36"/>
          <w:szCs w:val="36"/>
          <w:shd w:val="clear" w:color="auto" w:fill="FFFFFF"/>
        </w:rPr>
      </w:pPr>
    </w:p>
    <w:p w:rsidR="00954CF5" w:rsidRDefault="00954CF5">
      <w:pPr>
        <w:spacing w:line="520" w:lineRule="exact"/>
        <w:jc w:val="left"/>
        <w:rPr>
          <w:rFonts w:ascii="黑体" w:eastAsia="黑体" w:cs="Times New Roman"/>
          <w:sz w:val="32"/>
          <w:szCs w:val="32"/>
        </w:rPr>
      </w:pPr>
      <w:r>
        <w:rPr>
          <w:rFonts w:ascii="黑体" w:eastAsia="黑体" w:cs="黑体" w:hint="eastAsia"/>
          <w:sz w:val="32"/>
          <w:szCs w:val="32"/>
        </w:rPr>
        <w:t>附件</w:t>
      </w:r>
      <w:r>
        <w:rPr>
          <w:rFonts w:ascii="黑体" w:eastAsia="黑体" w:cs="黑体"/>
          <w:sz w:val="32"/>
          <w:szCs w:val="32"/>
        </w:rPr>
        <w:t>2</w:t>
      </w:r>
      <w:r>
        <w:rPr>
          <w:rFonts w:ascii="黑体" w:eastAsia="黑体" w:cs="黑体" w:hint="eastAsia"/>
          <w:sz w:val="32"/>
          <w:szCs w:val="32"/>
        </w:rPr>
        <w:t>：</w:t>
      </w:r>
    </w:p>
    <w:p w:rsidR="00954CF5" w:rsidRDefault="00954CF5">
      <w:pPr>
        <w:shd w:val="clear" w:color="auto" w:fill="FFFFFF"/>
        <w:spacing w:line="360" w:lineRule="auto"/>
        <w:jc w:val="center"/>
        <w:rPr>
          <w:rFonts w:ascii="仿宋_GB2312" w:eastAsia="仿宋_GB2312" w:hAnsi="微软雅黑" w:cs="Times New Roman"/>
          <w:color w:val="000000"/>
          <w:sz w:val="36"/>
          <w:szCs w:val="36"/>
          <w:shd w:val="clear" w:color="auto" w:fill="FFFFFF"/>
        </w:rPr>
      </w:pPr>
      <w:r>
        <w:rPr>
          <w:rFonts w:ascii="仿宋_GB2312" w:eastAsia="仿宋_GB2312" w:hAnsi="宋体" w:cs="仿宋_GB2312" w:hint="eastAsia"/>
          <w:color w:val="000000"/>
          <w:sz w:val="36"/>
          <w:szCs w:val="36"/>
          <w:shd w:val="clear" w:color="auto" w:fill="FFFFFF"/>
        </w:rPr>
        <w:t>新疆自治区农机购置补贴机具种类范围</w:t>
      </w:r>
      <w:r>
        <w:rPr>
          <w:rFonts w:ascii="仿宋_GB2312" w:eastAsia="仿宋_GB2312" w:hAnsi="宋体" w:cs="仿宋_GB2312"/>
          <w:color w:val="000000"/>
          <w:sz w:val="36"/>
          <w:szCs w:val="36"/>
          <w:shd w:val="clear" w:color="auto" w:fill="FFFFFF"/>
        </w:rPr>
        <w:t xml:space="preserve"> </w:t>
      </w:r>
    </w:p>
    <w:p w:rsidR="00954CF5" w:rsidRDefault="00954CF5">
      <w:pPr>
        <w:shd w:val="clear" w:color="auto" w:fill="FFFFFF"/>
        <w:spacing w:line="360" w:lineRule="auto"/>
        <w:jc w:val="center"/>
        <w:rPr>
          <w:rFonts w:ascii="仿宋_GB2312" w:eastAsia="仿宋_GB2312" w:hAnsi="微软雅黑" w:cs="Times New Roman"/>
          <w:color w:val="3E3E3E"/>
          <w:sz w:val="30"/>
          <w:szCs w:val="30"/>
          <w:shd w:val="clear" w:color="auto" w:fill="FFFFFF"/>
        </w:rPr>
      </w:pPr>
      <w:r>
        <w:rPr>
          <w:rFonts w:ascii="仿宋_GB2312" w:eastAsia="仿宋_GB2312" w:hAnsi="宋体" w:cs="仿宋_GB2312" w:hint="eastAsia"/>
          <w:color w:val="3E3E3E"/>
          <w:sz w:val="30"/>
          <w:szCs w:val="30"/>
          <w:shd w:val="clear" w:color="auto" w:fill="FFFFFF"/>
        </w:rPr>
        <w:t>（</w:t>
      </w:r>
      <w:r>
        <w:rPr>
          <w:rFonts w:ascii="仿宋_GB2312" w:eastAsia="仿宋_GB2312" w:hAnsi="宋体" w:cs="仿宋_GB2312"/>
          <w:color w:val="3E3E3E"/>
          <w:sz w:val="30"/>
          <w:szCs w:val="30"/>
          <w:shd w:val="clear" w:color="auto" w:fill="FFFFFF"/>
        </w:rPr>
        <w:t>15</w:t>
      </w:r>
      <w:r>
        <w:rPr>
          <w:rFonts w:ascii="仿宋_GB2312" w:eastAsia="仿宋_GB2312" w:hAnsi="宋体" w:cs="仿宋_GB2312" w:hint="eastAsia"/>
          <w:color w:val="3E3E3E"/>
          <w:sz w:val="30"/>
          <w:szCs w:val="30"/>
          <w:shd w:val="clear" w:color="auto" w:fill="FFFFFF"/>
        </w:rPr>
        <w:t>大类</w:t>
      </w:r>
      <w:r>
        <w:rPr>
          <w:rFonts w:ascii="仿宋_GB2312" w:eastAsia="仿宋_GB2312" w:hAnsi="宋体" w:cs="仿宋_GB2312"/>
          <w:color w:val="3E3E3E"/>
          <w:sz w:val="30"/>
          <w:szCs w:val="30"/>
          <w:shd w:val="clear" w:color="auto" w:fill="FFFFFF"/>
        </w:rPr>
        <w:t>38</w:t>
      </w:r>
      <w:r>
        <w:rPr>
          <w:rFonts w:ascii="仿宋_GB2312" w:eastAsia="仿宋_GB2312" w:hAnsi="宋体" w:cs="仿宋_GB2312" w:hint="eastAsia"/>
          <w:color w:val="3E3E3E"/>
          <w:sz w:val="30"/>
          <w:szCs w:val="30"/>
          <w:shd w:val="clear" w:color="auto" w:fill="FFFFFF"/>
        </w:rPr>
        <w:t>个小类</w:t>
      </w:r>
      <w:r>
        <w:rPr>
          <w:rFonts w:ascii="仿宋_GB2312" w:eastAsia="仿宋_GB2312" w:hAnsi="宋体" w:cs="仿宋_GB2312"/>
          <w:color w:val="3E3E3E"/>
          <w:sz w:val="30"/>
          <w:szCs w:val="30"/>
          <w:shd w:val="clear" w:color="auto" w:fill="FFFFFF"/>
        </w:rPr>
        <w:t>123</w:t>
      </w:r>
      <w:r>
        <w:rPr>
          <w:rFonts w:ascii="仿宋_GB2312" w:eastAsia="仿宋_GB2312" w:hAnsi="宋体" w:cs="仿宋_GB2312" w:hint="eastAsia"/>
          <w:color w:val="3E3E3E"/>
          <w:sz w:val="30"/>
          <w:szCs w:val="30"/>
          <w:shd w:val="clear" w:color="auto" w:fill="FFFFFF"/>
        </w:rPr>
        <w:t>个品目）</w:t>
      </w:r>
    </w:p>
    <w:p w:rsidR="00954CF5" w:rsidRDefault="00954CF5">
      <w:pPr>
        <w:shd w:val="clear" w:color="auto" w:fill="FFFFFF"/>
        <w:spacing w:line="360" w:lineRule="auto"/>
        <w:ind w:firstLine="900"/>
        <w:rPr>
          <w:rFonts w:ascii="仿宋_GB2312" w:eastAsia="仿宋_GB2312" w:cs="Times New Roman"/>
          <w:color w:val="000000"/>
          <w:sz w:val="30"/>
          <w:szCs w:val="30"/>
          <w:shd w:val="clear" w:color="auto" w:fill="FFFFFF"/>
        </w:rPr>
      </w:pPr>
      <w:r>
        <w:rPr>
          <w:rFonts w:ascii="仿宋_GB2312" w:eastAsia="仿宋_GB2312" w:hAnsi="宋体" w:cs="仿宋_GB2312"/>
          <w:color w:val="3E3E3E"/>
          <w:sz w:val="30"/>
          <w:szCs w:val="30"/>
          <w:shd w:val="clear" w:color="auto" w:fill="FFFFFF"/>
        </w:rPr>
        <w:t xml:space="preserve"> </w:t>
      </w:r>
      <w:r>
        <w:rPr>
          <w:rFonts w:ascii="仿宋_GB2312" w:eastAsia="仿宋_GB2312" w:cs="仿宋_GB2312"/>
          <w:color w:val="000000"/>
          <w:sz w:val="30"/>
          <w:szCs w:val="30"/>
          <w:shd w:val="clear" w:color="auto" w:fill="FFFFFF"/>
        </w:rPr>
        <w:t>1</w:t>
      </w:r>
      <w:r>
        <w:rPr>
          <w:rFonts w:ascii="仿宋_GB2312" w:eastAsia="仿宋_GB2312" w:cs="仿宋_GB2312" w:hint="eastAsia"/>
          <w:color w:val="000000"/>
          <w:sz w:val="30"/>
          <w:szCs w:val="30"/>
          <w:shd w:val="clear" w:color="auto" w:fill="FFFFFF"/>
        </w:rPr>
        <w:t>．耕整地机械</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1.1</w:t>
      </w:r>
      <w:r>
        <w:rPr>
          <w:rFonts w:ascii="仿宋_GB2312" w:eastAsia="仿宋_GB2312" w:hAnsi="宋体" w:cs="仿宋_GB2312" w:hint="eastAsia"/>
          <w:color w:val="3E3E3E"/>
          <w:sz w:val="30"/>
          <w:szCs w:val="30"/>
          <w:shd w:val="clear" w:color="auto" w:fill="FFFFFF"/>
        </w:rPr>
        <w:t>耕地机械</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1.1.1</w:t>
      </w:r>
      <w:r>
        <w:rPr>
          <w:rFonts w:ascii="仿宋_GB2312" w:eastAsia="仿宋_GB2312" w:hAnsi="宋体" w:cs="仿宋_GB2312" w:hint="eastAsia"/>
          <w:color w:val="3E3E3E"/>
          <w:sz w:val="30"/>
          <w:szCs w:val="30"/>
          <w:shd w:val="clear" w:color="auto" w:fill="FFFFFF"/>
        </w:rPr>
        <w:t>铧式犁</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 xml:space="preserve">1.1.2 </w:t>
      </w:r>
      <w:r>
        <w:rPr>
          <w:rFonts w:ascii="仿宋_GB2312" w:eastAsia="仿宋_GB2312" w:hAnsi="宋体" w:cs="仿宋_GB2312" w:hint="eastAsia"/>
          <w:color w:val="3E3E3E"/>
          <w:sz w:val="30"/>
          <w:szCs w:val="30"/>
          <w:shd w:val="clear" w:color="auto" w:fill="FFFFFF"/>
        </w:rPr>
        <w:t>旋耕机（含履带自走式旋耕机）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 xml:space="preserve">1.1.3 </w:t>
      </w:r>
      <w:r>
        <w:rPr>
          <w:rFonts w:ascii="仿宋_GB2312" w:eastAsia="仿宋_GB2312" w:hAnsi="宋体" w:cs="仿宋_GB2312" w:hint="eastAsia"/>
          <w:color w:val="3E3E3E"/>
          <w:sz w:val="30"/>
          <w:szCs w:val="30"/>
          <w:shd w:val="clear" w:color="auto" w:fill="FFFFFF"/>
        </w:rPr>
        <w:t>深松机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 xml:space="preserve">1.1.4 </w:t>
      </w:r>
      <w:r>
        <w:rPr>
          <w:rFonts w:ascii="仿宋_GB2312" w:eastAsia="仿宋_GB2312" w:hAnsi="宋体" w:cs="仿宋_GB2312" w:hint="eastAsia"/>
          <w:color w:val="3E3E3E"/>
          <w:sz w:val="30"/>
          <w:szCs w:val="30"/>
          <w:shd w:val="clear" w:color="auto" w:fill="FFFFFF"/>
        </w:rPr>
        <w:t>开沟机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 xml:space="preserve">1.1.5 </w:t>
      </w:r>
      <w:r>
        <w:rPr>
          <w:rFonts w:ascii="仿宋_GB2312" w:eastAsia="仿宋_GB2312" w:hAnsi="宋体" w:cs="仿宋_GB2312" w:hint="eastAsia"/>
          <w:color w:val="3E3E3E"/>
          <w:sz w:val="30"/>
          <w:szCs w:val="30"/>
          <w:shd w:val="clear" w:color="auto" w:fill="FFFFFF"/>
        </w:rPr>
        <w:t>耕整机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 xml:space="preserve">1.1.6 </w:t>
      </w:r>
      <w:r>
        <w:rPr>
          <w:rFonts w:ascii="仿宋_GB2312" w:eastAsia="仿宋_GB2312" w:hAnsi="宋体" w:cs="仿宋_GB2312" w:hint="eastAsia"/>
          <w:color w:val="3E3E3E"/>
          <w:sz w:val="30"/>
          <w:szCs w:val="30"/>
          <w:shd w:val="clear" w:color="auto" w:fill="FFFFFF"/>
        </w:rPr>
        <w:t>微耕机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w:t>
      </w:r>
      <w:r>
        <w:rPr>
          <w:rFonts w:ascii="仿宋_GB2312" w:eastAsia="仿宋_GB2312" w:hAnsi="宋体" w:cs="仿宋_GB2312" w:hint="eastAsia"/>
          <w:color w:val="3E3E3E"/>
          <w:sz w:val="30"/>
          <w:szCs w:val="30"/>
          <w:shd w:val="clear" w:color="auto" w:fill="FFFFFF"/>
        </w:rPr>
        <w:t>整地机械</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1.2.1</w:t>
      </w:r>
      <w:r>
        <w:rPr>
          <w:rFonts w:ascii="仿宋_GB2312" w:eastAsia="仿宋_GB2312" w:hAnsi="宋体" w:cs="仿宋_GB2312" w:hint="eastAsia"/>
          <w:color w:val="3E3E3E"/>
          <w:sz w:val="30"/>
          <w:szCs w:val="30"/>
          <w:shd w:val="clear" w:color="auto" w:fill="FFFFFF"/>
        </w:rPr>
        <w:t>圆盘耙</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1.2.2</w:t>
      </w:r>
      <w:r>
        <w:rPr>
          <w:rFonts w:ascii="仿宋_GB2312" w:eastAsia="仿宋_GB2312" w:hAnsi="宋体" w:cs="仿宋_GB2312" w:hint="eastAsia"/>
          <w:color w:val="3E3E3E"/>
          <w:sz w:val="30"/>
          <w:szCs w:val="30"/>
          <w:shd w:val="clear" w:color="auto" w:fill="FFFFFF"/>
        </w:rPr>
        <w:t>起垄机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1.2.3</w:t>
      </w:r>
      <w:r>
        <w:rPr>
          <w:rFonts w:ascii="仿宋_GB2312" w:eastAsia="仿宋_GB2312" w:hAnsi="宋体" w:cs="仿宋_GB2312" w:hint="eastAsia"/>
          <w:color w:val="3E3E3E"/>
          <w:sz w:val="30"/>
          <w:szCs w:val="30"/>
          <w:shd w:val="clear" w:color="auto" w:fill="FFFFFF"/>
        </w:rPr>
        <w:t>灭茬机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1.2.4</w:t>
      </w:r>
      <w:r>
        <w:rPr>
          <w:rFonts w:ascii="仿宋_GB2312" w:eastAsia="仿宋_GB2312" w:hAnsi="宋体" w:cs="仿宋_GB2312" w:hint="eastAsia"/>
          <w:color w:val="3E3E3E"/>
          <w:sz w:val="30"/>
          <w:szCs w:val="30"/>
          <w:shd w:val="clear" w:color="auto" w:fill="FFFFFF"/>
        </w:rPr>
        <w:t>筑埂机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1.2.5</w:t>
      </w:r>
      <w:r>
        <w:rPr>
          <w:rFonts w:ascii="仿宋_GB2312" w:eastAsia="仿宋_GB2312" w:hAnsi="宋体" w:cs="仿宋_GB2312" w:hint="eastAsia"/>
          <w:color w:val="3E3E3E"/>
          <w:sz w:val="30"/>
          <w:szCs w:val="30"/>
          <w:shd w:val="clear" w:color="auto" w:fill="FFFFFF"/>
        </w:rPr>
        <w:t>铺膜机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1.2.6</w:t>
      </w:r>
      <w:r>
        <w:rPr>
          <w:rFonts w:ascii="仿宋_GB2312" w:eastAsia="仿宋_GB2312" w:hAnsi="宋体" w:cs="仿宋_GB2312" w:hint="eastAsia"/>
          <w:color w:val="3E3E3E"/>
          <w:sz w:val="30"/>
          <w:szCs w:val="30"/>
          <w:shd w:val="clear" w:color="auto" w:fill="FFFFFF"/>
        </w:rPr>
        <w:t>联合整地机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1.2.7</w:t>
      </w:r>
      <w:r>
        <w:rPr>
          <w:rFonts w:ascii="仿宋_GB2312" w:eastAsia="仿宋_GB2312" w:hAnsi="宋体" w:cs="仿宋_GB2312" w:hint="eastAsia"/>
          <w:color w:val="3E3E3E"/>
          <w:sz w:val="30"/>
          <w:szCs w:val="30"/>
          <w:shd w:val="clear" w:color="auto" w:fill="FFFFFF"/>
        </w:rPr>
        <w:t>驱动耙</w:t>
      </w:r>
    </w:p>
    <w:p w:rsidR="00954CF5" w:rsidRDefault="00954CF5">
      <w:pPr>
        <w:shd w:val="clear" w:color="auto" w:fill="FFFFFF"/>
        <w:spacing w:line="495" w:lineRule="atLeas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2</w:t>
      </w:r>
      <w:r>
        <w:rPr>
          <w:rFonts w:ascii="仿宋_GB2312" w:eastAsia="仿宋_GB2312" w:cs="仿宋_GB2312" w:hint="eastAsia"/>
          <w:color w:val="000000"/>
          <w:sz w:val="30"/>
          <w:szCs w:val="30"/>
          <w:shd w:val="clear" w:color="auto" w:fill="FFFFFF"/>
        </w:rPr>
        <w:t>．种植施肥机械</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w:t>
      </w:r>
      <w:r>
        <w:rPr>
          <w:rFonts w:ascii="仿宋_GB2312" w:eastAsia="仿宋_GB2312" w:hAnsi="宋体" w:cs="仿宋_GB2312" w:hint="eastAsia"/>
          <w:color w:val="3E3E3E"/>
          <w:sz w:val="30"/>
          <w:szCs w:val="30"/>
          <w:shd w:val="clear" w:color="auto" w:fill="FFFFFF"/>
        </w:rPr>
        <w:t>播种机械</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2.1.1</w:t>
      </w:r>
      <w:r>
        <w:rPr>
          <w:rFonts w:ascii="仿宋_GB2312" w:eastAsia="仿宋_GB2312" w:hAnsi="宋体" w:cs="仿宋_GB2312" w:hint="eastAsia"/>
          <w:color w:val="3E3E3E"/>
          <w:sz w:val="30"/>
          <w:szCs w:val="30"/>
          <w:shd w:val="clear" w:color="auto" w:fill="FFFFFF"/>
        </w:rPr>
        <w:t>条播机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2.1.2</w:t>
      </w:r>
      <w:r>
        <w:rPr>
          <w:rFonts w:ascii="仿宋_GB2312" w:eastAsia="仿宋_GB2312" w:hAnsi="宋体" w:cs="仿宋_GB2312" w:hint="eastAsia"/>
          <w:color w:val="3E3E3E"/>
          <w:sz w:val="30"/>
          <w:szCs w:val="30"/>
          <w:shd w:val="clear" w:color="auto" w:fill="FFFFFF"/>
        </w:rPr>
        <w:t>穴播机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2.1.3</w:t>
      </w:r>
      <w:r>
        <w:rPr>
          <w:rFonts w:ascii="仿宋_GB2312" w:eastAsia="仿宋_GB2312" w:hAnsi="宋体" w:cs="仿宋_GB2312" w:hint="eastAsia"/>
          <w:color w:val="3E3E3E"/>
          <w:sz w:val="30"/>
          <w:szCs w:val="30"/>
          <w:shd w:val="clear" w:color="auto" w:fill="FFFFFF"/>
        </w:rPr>
        <w:t>小粒种子播种机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2.1.4</w:t>
      </w:r>
      <w:r>
        <w:rPr>
          <w:rFonts w:ascii="仿宋_GB2312" w:eastAsia="仿宋_GB2312" w:hAnsi="宋体" w:cs="仿宋_GB2312" w:hint="eastAsia"/>
          <w:color w:val="3E3E3E"/>
          <w:sz w:val="30"/>
          <w:szCs w:val="30"/>
          <w:shd w:val="clear" w:color="auto" w:fill="FFFFFF"/>
        </w:rPr>
        <w:t>根茎作物播种机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2.1.5</w:t>
      </w:r>
      <w:r>
        <w:rPr>
          <w:rFonts w:ascii="仿宋_GB2312" w:eastAsia="仿宋_GB2312" w:hAnsi="宋体" w:cs="仿宋_GB2312" w:hint="eastAsia"/>
          <w:color w:val="3E3E3E"/>
          <w:sz w:val="30"/>
          <w:szCs w:val="30"/>
          <w:shd w:val="clear" w:color="auto" w:fill="FFFFFF"/>
        </w:rPr>
        <w:t>免耕播种机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2.1.6</w:t>
      </w:r>
      <w:r>
        <w:rPr>
          <w:rFonts w:ascii="仿宋_GB2312" w:eastAsia="仿宋_GB2312" w:hAnsi="宋体" w:cs="仿宋_GB2312" w:hint="eastAsia"/>
          <w:color w:val="3E3E3E"/>
          <w:sz w:val="30"/>
          <w:szCs w:val="30"/>
          <w:shd w:val="clear" w:color="auto" w:fill="FFFFFF"/>
        </w:rPr>
        <w:t>铺膜播种机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2.1.7</w:t>
      </w:r>
      <w:r>
        <w:rPr>
          <w:rFonts w:ascii="仿宋_GB2312" w:eastAsia="仿宋_GB2312" w:hAnsi="宋体" w:cs="仿宋_GB2312" w:hint="eastAsia"/>
          <w:color w:val="3E3E3E"/>
          <w:sz w:val="30"/>
          <w:szCs w:val="30"/>
          <w:shd w:val="clear" w:color="auto" w:fill="FFFFFF"/>
        </w:rPr>
        <w:t>水稻直播机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2.1.8</w:t>
      </w:r>
      <w:r>
        <w:rPr>
          <w:rFonts w:ascii="仿宋_GB2312" w:eastAsia="仿宋_GB2312" w:hAnsi="宋体" w:cs="仿宋_GB2312" w:hint="eastAsia"/>
          <w:color w:val="3E3E3E"/>
          <w:sz w:val="30"/>
          <w:szCs w:val="30"/>
          <w:shd w:val="clear" w:color="auto" w:fill="FFFFFF"/>
        </w:rPr>
        <w:t>旋耕播种机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2.2</w:t>
      </w:r>
      <w:r>
        <w:rPr>
          <w:rFonts w:ascii="仿宋_GB2312" w:eastAsia="仿宋_GB2312" w:hAnsi="宋体" w:cs="仿宋_GB2312" w:hint="eastAsia"/>
          <w:color w:val="3E3E3E"/>
          <w:sz w:val="30"/>
          <w:szCs w:val="30"/>
          <w:shd w:val="clear" w:color="auto" w:fill="FFFFFF"/>
        </w:rPr>
        <w:t>育苗机械设备</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2.2.1</w:t>
      </w:r>
      <w:r>
        <w:rPr>
          <w:rFonts w:ascii="仿宋_GB2312" w:eastAsia="仿宋_GB2312" w:hAnsi="宋体" w:cs="仿宋_GB2312" w:hint="eastAsia"/>
          <w:color w:val="3E3E3E"/>
          <w:sz w:val="30"/>
          <w:szCs w:val="30"/>
          <w:shd w:val="clear" w:color="auto" w:fill="FFFFFF"/>
        </w:rPr>
        <w:t>种子播前处理设备</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2.2.2</w:t>
      </w:r>
      <w:r>
        <w:rPr>
          <w:rFonts w:ascii="仿宋_GB2312" w:eastAsia="仿宋_GB2312" w:hAnsi="宋体" w:cs="仿宋_GB2312" w:hint="eastAsia"/>
          <w:color w:val="3E3E3E"/>
          <w:sz w:val="30"/>
          <w:szCs w:val="30"/>
          <w:shd w:val="clear" w:color="auto" w:fill="FFFFFF"/>
        </w:rPr>
        <w:t>营养钵压制机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2.2.3</w:t>
      </w:r>
      <w:r>
        <w:rPr>
          <w:rFonts w:ascii="仿宋_GB2312" w:eastAsia="仿宋_GB2312" w:hAnsi="宋体" w:cs="仿宋_GB2312" w:hint="eastAsia"/>
          <w:color w:val="3E3E3E"/>
          <w:sz w:val="30"/>
          <w:szCs w:val="30"/>
          <w:shd w:val="clear" w:color="auto" w:fill="FFFFFF"/>
        </w:rPr>
        <w:t>秧盘播种成套设备（含床土处理）</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2.3</w:t>
      </w:r>
      <w:r>
        <w:rPr>
          <w:rFonts w:ascii="仿宋_GB2312" w:eastAsia="仿宋_GB2312" w:hAnsi="宋体" w:cs="仿宋_GB2312" w:hint="eastAsia"/>
          <w:color w:val="3E3E3E"/>
          <w:sz w:val="30"/>
          <w:szCs w:val="30"/>
          <w:shd w:val="clear" w:color="auto" w:fill="FFFFFF"/>
        </w:rPr>
        <w:t>栽植机械</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2.3.1</w:t>
      </w:r>
      <w:r>
        <w:rPr>
          <w:rFonts w:ascii="仿宋_GB2312" w:eastAsia="仿宋_GB2312" w:hAnsi="宋体" w:cs="仿宋_GB2312" w:hint="eastAsia"/>
          <w:color w:val="3E3E3E"/>
          <w:sz w:val="30"/>
          <w:szCs w:val="30"/>
          <w:shd w:val="clear" w:color="auto" w:fill="FFFFFF"/>
        </w:rPr>
        <w:t>水稻插秧机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2.3.2</w:t>
      </w:r>
      <w:r>
        <w:rPr>
          <w:rFonts w:ascii="仿宋_GB2312" w:eastAsia="仿宋_GB2312" w:hAnsi="宋体" w:cs="仿宋_GB2312" w:hint="eastAsia"/>
          <w:color w:val="3E3E3E"/>
          <w:sz w:val="30"/>
          <w:szCs w:val="30"/>
          <w:shd w:val="clear" w:color="auto" w:fill="FFFFFF"/>
        </w:rPr>
        <w:t>秧苗移栽机（含甜菜移栽机、水稻钵苗移栽机、水稻抛秧机和油菜栽植机）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2.4</w:t>
      </w:r>
      <w:r>
        <w:rPr>
          <w:rFonts w:ascii="仿宋_GB2312" w:eastAsia="仿宋_GB2312" w:hAnsi="宋体" w:cs="仿宋_GB2312" w:hint="eastAsia"/>
          <w:color w:val="3E3E3E"/>
          <w:sz w:val="30"/>
          <w:szCs w:val="30"/>
          <w:shd w:val="clear" w:color="auto" w:fill="FFFFFF"/>
        </w:rPr>
        <w:t>施肥机械</w:t>
      </w:r>
    </w:p>
    <w:p w:rsidR="00954CF5" w:rsidRDefault="00954CF5">
      <w:pPr>
        <w:shd w:val="clear" w:color="auto" w:fill="FFFFFF"/>
        <w:spacing w:line="495" w:lineRule="atLeast"/>
        <w:ind w:firstLine="150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2.4.1</w:t>
      </w:r>
      <w:r>
        <w:rPr>
          <w:rFonts w:ascii="仿宋_GB2312" w:eastAsia="仿宋_GB2312" w:hAnsi="宋体" w:cs="仿宋_GB2312" w:hint="eastAsia"/>
          <w:color w:val="3E3E3E"/>
          <w:sz w:val="30"/>
          <w:szCs w:val="30"/>
          <w:shd w:val="clear" w:color="auto" w:fill="FFFFFF"/>
        </w:rPr>
        <w:t>施肥机（含水稻侧深施肥装置）</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2.4.2</w:t>
      </w:r>
      <w:r>
        <w:rPr>
          <w:rFonts w:ascii="仿宋_GB2312" w:eastAsia="仿宋_GB2312" w:hAnsi="宋体" w:cs="仿宋_GB2312" w:hint="eastAsia"/>
          <w:color w:val="3E3E3E"/>
          <w:sz w:val="30"/>
          <w:szCs w:val="30"/>
          <w:shd w:val="clear" w:color="auto" w:fill="FFFFFF"/>
        </w:rPr>
        <w:t>撒肥机</w:t>
      </w:r>
    </w:p>
    <w:p w:rsidR="00954CF5" w:rsidRDefault="00954CF5">
      <w:pPr>
        <w:shd w:val="clear" w:color="auto" w:fill="FFFFFF"/>
        <w:spacing w:line="495" w:lineRule="atLeas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2.4.3</w:t>
      </w:r>
      <w:r>
        <w:rPr>
          <w:rFonts w:ascii="仿宋_GB2312" w:eastAsia="仿宋_GB2312" w:hAnsi="宋体" w:cs="仿宋_GB2312" w:hint="eastAsia"/>
          <w:color w:val="3E3E3E"/>
          <w:sz w:val="30"/>
          <w:szCs w:val="30"/>
          <w:shd w:val="clear" w:color="auto" w:fill="FFFFFF"/>
        </w:rPr>
        <w:t>追肥机</w:t>
      </w:r>
    </w:p>
    <w:p w:rsidR="00954CF5" w:rsidRDefault="00954CF5">
      <w:pPr>
        <w:shd w:val="clear" w:color="auto" w:fill="FFFFFF"/>
        <w:spacing w:line="495" w:lineRule="atLeas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3</w:t>
      </w:r>
      <w:r>
        <w:rPr>
          <w:rFonts w:ascii="仿宋_GB2312" w:eastAsia="仿宋_GB2312" w:cs="仿宋_GB2312" w:hint="eastAsia"/>
          <w:color w:val="000000"/>
          <w:sz w:val="30"/>
          <w:szCs w:val="30"/>
          <w:shd w:val="clear" w:color="auto" w:fill="FFFFFF"/>
        </w:rPr>
        <w:t>．田间管理机械</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3.1</w:t>
      </w:r>
      <w:r>
        <w:rPr>
          <w:rFonts w:ascii="仿宋_GB2312" w:eastAsia="仿宋_GB2312" w:hAnsi="宋体" w:cs="仿宋_GB2312" w:hint="eastAsia"/>
          <w:color w:val="3E3E3E"/>
          <w:sz w:val="30"/>
          <w:szCs w:val="30"/>
          <w:shd w:val="clear" w:color="auto" w:fill="FFFFFF"/>
        </w:rPr>
        <w:t>中耕机械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3.1.1</w:t>
      </w:r>
      <w:r>
        <w:rPr>
          <w:rFonts w:ascii="仿宋_GB2312" w:eastAsia="仿宋_GB2312" w:hAnsi="宋体" w:cs="仿宋_GB2312" w:hint="eastAsia"/>
          <w:color w:val="3E3E3E"/>
          <w:sz w:val="30"/>
          <w:szCs w:val="30"/>
          <w:shd w:val="clear" w:color="auto" w:fill="FFFFFF"/>
        </w:rPr>
        <w:t>中耕机（含甘蔗中耕机）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3.1.2</w:t>
      </w:r>
      <w:r>
        <w:rPr>
          <w:rFonts w:ascii="仿宋_GB2312" w:eastAsia="仿宋_GB2312" w:hAnsi="宋体" w:cs="仿宋_GB2312" w:hint="eastAsia"/>
          <w:color w:val="3E3E3E"/>
          <w:sz w:val="30"/>
          <w:szCs w:val="30"/>
          <w:shd w:val="clear" w:color="auto" w:fill="FFFFFF"/>
        </w:rPr>
        <w:t>培土机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3.1.3</w:t>
      </w:r>
      <w:r>
        <w:rPr>
          <w:rFonts w:ascii="仿宋_GB2312" w:eastAsia="仿宋_GB2312" w:hAnsi="宋体" w:cs="仿宋_GB2312" w:hint="eastAsia"/>
          <w:color w:val="3E3E3E"/>
          <w:sz w:val="30"/>
          <w:szCs w:val="30"/>
          <w:shd w:val="clear" w:color="auto" w:fill="FFFFFF"/>
        </w:rPr>
        <w:t>埋藤机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3.1.4</w:t>
      </w:r>
      <w:r>
        <w:rPr>
          <w:rFonts w:ascii="仿宋_GB2312" w:eastAsia="仿宋_GB2312" w:hAnsi="宋体" w:cs="仿宋_GB2312" w:hint="eastAsia"/>
          <w:color w:val="3E3E3E"/>
          <w:sz w:val="30"/>
          <w:szCs w:val="30"/>
          <w:shd w:val="clear" w:color="auto" w:fill="FFFFFF"/>
        </w:rPr>
        <w:t>田园管理机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3.1.5</w:t>
      </w:r>
      <w:r>
        <w:rPr>
          <w:rFonts w:ascii="仿宋_GB2312" w:eastAsia="仿宋_GB2312" w:hAnsi="宋体" w:cs="仿宋_GB2312" w:hint="eastAsia"/>
          <w:color w:val="3E3E3E"/>
          <w:sz w:val="30"/>
          <w:szCs w:val="30"/>
          <w:shd w:val="clear" w:color="auto" w:fill="FFFFFF"/>
        </w:rPr>
        <w:t>中耕追肥机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3.2</w:t>
      </w:r>
      <w:r>
        <w:rPr>
          <w:rFonts w:ascii="仿宋_GB2312" w:eastAsia="仿宋_GB2312" w:hAnsi="宋体" w:cs="仿宋_GB2312" w:hint="eastAsia"/>
          <w:color w:val="3E3E3E"/>
          <w:sz w:val="30"/>
          <w:szCs w:val="30"/>
          <w:shd w:val="clear" w:color="auto" w:fill="FFFFFF"/>
        </w:rPr>
        <w:t>植保机械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3.2.1</w:t>
      </w:r>
      <w:r>
        <w:rPr>
          <w:rFonts w:ascii="仿宋_GB2312" w:eastAsia="仿宋_GB2312" w:hAnsi="宋体" w:cs="仿宋_GB2312" w:hint="eastAsia"/>
          <w:color w:val="3E3E3E"/>
          <w:sz w:val="30"/>
          <w:szCs w:val="30"/>
          <w:shd w:val="clear" w:color="auto" w:fill="FFFFFF"/>
        </w:rPr>
        <w:t>动力喷雾机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3.2.2</w:t>
      </w:r>
      <w:r>
        <w:rPr>
          <w:rFonts w:ascii="仿宋_GB2312" w:eastAsia="仿宋_GB2312" w:hAnsi="宋体" w:cs="仿宋_GB2312" w:hint="eastAsia"/>
          <w:color w:val="3E3E3E"/>
          <w:sz w:val="30"/>
          <w:szCs w:val="30"/>
          <w:shd w:val="clear" w:color="auto" w:fill="FFFFFF"/>
        </w:rPr>
        <w:t>喷杆喷雾机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3.2.3</w:t>
      </w:r>
      <w:r>
        <w:rPr>
          <w:rFonts w:ascii="仿宋_GB2312" w:eastAsia="仿宋_GB2312" w:hAnsi="宋体" w:cs="仿宋_GB2312" w:hint="eastAsia"/>
          <w:color w:val="3E3E3E"/>
          <w:sz w:val="30"/>
          <w:szCs w:val="30"/>
          <w:shd w:val="clear" w:color="auto" w:fill="FFFFFF"/>
        </w:rPr>
        <w:t>风送喷雾机</w:t>
      </w:r>
    </w:p>
    <w:p w:rsidR="00954CF5" w:rsidRDefault="00954CF5">
      <w:pPr>
        <w:shd w:val="clear" w:color="auto" w:fill="FFFFFF"/>
        <w:spacing w:line="495" w:lineRule="atLeas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4</w:t>
      </w:r>
      <w:r>
        <w:rPr>
          <w:rFonts w:ascii="仿宋_GB2312" w:eastAsia="仿宋_GB2312" w:cs="仿宋_GB2312" w:hint="eastAsia"/>
          <w:color w:val="000000"/>
          <w:sz w:val="30"/>
          <w:szCs w:val="30"/>
          <w:shd w:val="clear" w:color="auto" w:fill="FFFFFF"/>
        </w:rPr>
        <w:t>．收获机械</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4.1</w:t>
      </w:r>
      <w:r>
        <w:rPr>
          <w:rFonts w:ascii="仿宋_GB2312" w:eastAsia="仿宋_GB2312" w:hAnsi="宋体" w:cs="仿宋_GB2312" w:hint="eastAsia"/>
          <w:color w:val="3E3E3E"/>
          <w:sz w:val="30"/>
          <w:szCs w:val="30"/>
          <w:shd w:val="clear" w:color="auto" w:fill="FFFFFF"/>
        </w:rPr>
        <w:t>谷物收获机械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4.1.1</w:t>
      </w:r>
      <w:r>
        <w:rPr>
          <w:rFonts w:ascii="仿宋_GB2312" w:eastAsia="仿宋_GB2312" w:hAnsi="宋体" w:cs="仿宋_GB2312" w:hint="eastAsia"/>
          <w:color w:val="3E3E3E"/>
          <w:sz w:val="30"/>
          <w:szCs w:val="30"/>
          <w:shd w:val="clear" w:color="auto" w:fill="FFFFFF"/>
        </w:rPr>
        <w:t>割晒机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4.1.2</w:t>
      </w:r>
      <w:r>
        <w:rPr>
          <w:rFonts w:ascii="仿宋_GB2312" w:eastAsia="仿宋_GB2312" w:hAnsi="宋体" w:cs="仿宋_GB2312" w:hint="eastAsia"/>
          <w:color w:val="3E3E3E"/>
          <w:sz w:val="30"/>
          <w:szCs w:val="30"/>
          <w:shd w:val="clear" w:color="auto" w:fill="FFFFFF"/>
        </w:rPr>
        <w:t>自走轮式谷物联合收割机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4.1.3</w:t>
      </w:r>
      <w:r>
        <w:rPr>
          <w:rFonts w:ascii="仿宋_GB2312" w:eastAsia="仿宋_GB2312" w:hAnsi="宋体" w:cs="仿宋_GB2312" w:hint="eastAsia"/>
          <w:color w:val="3E3E3E"/>
          <w:sz w:val="30"/>
          <w:szCs w:val="30"/>
          <w:shd w:val="clear" w:color="auto" w:fill="FFFFFF"/>
        </w:rPr>
        <w:t>自走履带式谷物联合收割机（全喂入）</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4.1.4</w:t>
      </w:r>
      <w:r>
        <w:rPr>
          <w:rFonts w:ascii="仿宋_GB2312" w:eastAsia="仿宋_GB2312" w:hAnsi="宋体" w:cs="仿宋_GB2312" w:hint="eastAsia"/>
          <w:color w:val="3E3E3E"/>
          <w:sz w:val="30"/>
          <w:szCs w:val="30"/>
          <w:shd w:val="clear" w:color="auto" w:fill="FFFFFF"/>
        </w:rPr>
        <w:t>半喂入联合收割机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4.2</w:t>
      </w:r>
      <w:r>
        <w:rPr>
          <w:rFonts w:ascii="仿宋_GB2312" w:eastAsia="仿宋_GB2312" w:hAnsi="宋体" w:cs="仿宋_GB2312" w:hint="eastAsia"/>
          <w:color w:val="3E3E3E"/>
          <w:sz w:val="30"/>
          <w:szCs w:val="30"/>
          <w:shd w:val="clear" w:color="auto" w:fill="FFFFFF"/>
        </w:rPr>
        <w:t>玉米收获机械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4.2.1</w:t>
      </w:r>
      <w:r>
        <w:rPr>
          <w:rFonts w:ascii="仿宋_GB2312" w:eastAsia="仿宋_GB2312" w:hAnsi="宋体" w:cs="仿宋_GB2312" w:hint="eastAsia"/>
          <w:color w:val="3E3E3E"/>
          <w:sz w:val="30"/>
          <w:szCs w:val="30"/>
          <w:shd w:val="clear" w:color="auto" w:fill="FFFFFF"/>
        </w:rPr>
        <w:t>自走式玉米收获机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4.2.2</w:t>
      </w:r>
      <w:r>
        <w:rPr>
          <w:rFonts w:ascii="仿宋_GB2312" w:eastAsia="仿宋_GB2312" w:hAnsi="宋体" w:cs="仿宋_GB2312" w:hint="eastAsia"/>
          <w:color w:val="3E3E3E"/>
          <w:sz w:val="30"/>
          <w:szCs w:val="30"/>
          <w:shd w:val="clear" w:color="auto" w:fill="FFFFFF"/>
        </w:rPr>
        <w:t>自走式玉米籽粒联合收获机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4.2.3</w:t>
      </w:r>
      <w:r>
        <w:rPr>
          <w:rFonts w:ascii="仿宋_GB2312" w:eastAsia="仿宋_GB2312" w:hAnsi="宋体" w:cs="仿宋_GB2312" w:hint="eastAsia"/>
          <w:color w:val="3E3E3E"/>
          <w:sz w:val="30"/>
          <w:szCs w:val="30"/>
          <w:shd w:val="clear" w:color="auto" w:fill="FFFFFF"/>
        </w:rPr>
        <w:t>穗茎兼收玉米收获机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4.2.4</w:t>
      </w:r>
      <w:r>
        <w:rPr>
          <w:rFonts w:ascii="仿宋_GB2312" w:eastAsia="仿宋_GB2312" w:hAnsi="宋体" w:cs="仿宋_GB2312" w:hint="eastAsia"/>
          <w:color w:val="3E3E3E"/>
          <w:sz w:val="30"/>
          <w:szCs w:val="30"/>
          <w:shd w:val="clear" w:color="auto" w:fill="FFFFFF"/>
        </w:rPr>
        <w:t>玉米收获专用割台</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4.3</w:t>
      </w:r>
      <w:r>
        <w:rPr>
          <w:rFonts w:ascii="仿宋_GB2312" w:eastAsia="仿宋_GB2312" w:hAnsi="宋体" w:cs="仿宋_GB2312" w:hint="eastAsia"/>
          <w:color w:val="3E3E3E"/>
          <w:sz w:val="30"/>
          <w:szCs w:val="30"/>
          <w:shd w:val="clear" w:color="auto" w:fill="FFFFFF"/>
        </w:rPr>
        <w:t>棉麻作物收获机械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4.3.1</w:t>
      </w:r>
      <w:r>
        <w:rPr>
          <w:rFonts w:ascii="仿宋_GB2312" w:eastAsia="仿宋_GB2312" w:hAnsi="宋体" w:cs="仿宋_GB2312" w:hint="eastAsia"/>
          <w:color w:val="3E3E3E"/>
          <w:sz w:val="30"/>
          <w:szCs w:val="30"/>
          <w:shd w:val="clear" w:color="auto" w:fill="FFFFFF"/>
        </w:rPr>
        <w:t>棉花收获机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4.4</w:t>
      </w:r>
      <w:r>
        <w:rPr>
          <w:rFonts w:ascii="仿宋_GB2312" w:eastAsia="仿宋_GB2312" w:hAnsi="宋体" w:cs="仿宋_GB2312" w:hint="eastAsia"/>
          <w:color w:val="3E3E3E"/>
          <w:sz w:val="30"/>
          <w:szCs w:val="30"/>
          <w:shd w:val="clear" w:color="auto" w:fill="FFFFFF"/>
        </w:rPr>
        <w:t>果实收获机械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4.4.1</w:t>
      </w:r>
      <w:r>
        <w:rPr>
          <w:rFonts w:ascii="仿宋_GB2312" w:eastAsia="仿宋_GB2312" w:hAnsi="宋体" w:cs="仿宋_GB2312" w:hint="eastAsia"/>
          <w:color w:val="3E3E3E"/>
          <w:sz w:val="30"/>
          <w:szCs w:val="30"/>
          <w:shd w:val="clear" w:color="auto" w:fill="FFFFFF"/>
        </w:rPr>
        <w:t>番茄收获机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4.4.2</w:t>
      </w:r>
      <w:r>
        <w:rPr>
          <w:rFonts w:ascii="仿宋_GB2312" w:eastAsia="仿宋_GB2312" w:hAnsi="宋体" w:cs="仿宋_GB2312" w:hint="eastAsia"/>
          <w:color w:val="3E3E3E"/>
          <w:sz w:val="30"/>
          <w:szCs w:val="30"/>
          <w:shd w:val="clear" w:color="auto" w:fill="FFFFFF"/>
        </w:rPr>
        <w:t>辣椒收获机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4.5</w:t>
      </w:r>
      <w:r>
        <w:rPr>
          <w:rFonts w:ascii="仿宋_GB2312" w:eastAsia="仿宋_GB2312" w:hAnsi="宋体" w:cs="仿宋_GB2312" w:hint="eastAsia"/>
          <w:color w:val="3E3E3E"/>
          <w:sz w:val="30"/>
          <w:szCs w:val="30"/>
          <w:shd w:val="clear" w:color="auto" w:fill="FFFFFF"/>
        </w:rPr>
        <w:t>蔬菜收获机械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4.5.1</w:t>
      </w:r>
      <w:r>
        <w:rPr>
          <w:rFonts w:ascii="仿宋_GB2312" w:eastAsia="仿宋_GB2312" w:hAnsi="宋体" w:cs="仿宋_GB2312" w:hint="eastAsia"/>
          <w:color w:val="3E3E3E"/>
          <w:sz w:val="30"/>
          <w:szCs w:val="30"/>
          <w:shd w:val="clear" w:color="auto" w:fill="FFFFFF"/>
        </w:rPr>
        <w:t>果类蔬菜收获机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4.6</w:t>
      </w:r>
      <w:r>
        <w:rPr>
          <w:rFonts w:ascii="仿宋_GB2312" w:eastAsia="仿宋_GB2312" w:hAnsi="宋体" w:cs="仿宋_GB2312" w:hint="eastAsia"/>
          <w:color w:val="3E3E3E"/>
          <w:sz w:val="30"/>
          <w:szCs w:val="30"/>
          <w:shd w:val="clear" w:color="auto" w:fill="FFFFFF"/>
        </w:rPr>
        <w:t>籽粒作物收获机械</w:t>
      </w:r>
    </w:p>
    <w:p w:rsidR="00954CF5" w:rsidRDefault="00954CF5">
      <w:pPr>
        <w:shd w:val="clear" w:color="auto" w:fill="FFFFFF"/>
        <w:spacing w:line="495" w:lineRule="atLeas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4.6.1</w:t>
      </w:r>
      <w:r>
        <w:rPr>
          <w:rFonts w:ascii="仿宋_GB2312" w:eastAsia="仿宋_GB2312" w:hAnsi="宋体" w:cs="仿宋_GB2312" w:hint="eastAsia"/>
          <w:color w:val="3E3E3E"/>
          <w:sz w:val="30"/>
          <w:szCs w:val="30"/>
          <w:shd w:val="clear" w:color="auto" w:fill="FFFFFF"/>
        </w:rPr>
        <w:t>油菜籽收获机</w:t>
      </w:r>
    </w:p>
    <w:p w:rsidR="00954CF5" w:rsidRDefault="00954CF5">
      <w:pPr>
        <w:shd w:val="clear" w:color="auto" w:fill="FFFFFF"/>
        <w:spacing w:line="495" w:lineRule="atLeas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4.7</w:t>
      </w:r>
      <w:r>
        <w:rPr>
          <w:rFonts w:ascii="仿宋_GB2312" w:eastAsia="仿宋_GB2312" w:hAnsi="宋体" w:cs="仿宋_GB2312" w:hint="eastAsia"/>
          <w:color w:val="3E3E3E"/>
          <w:sz w:val="30"/>
          <w:szCs w:val="30"/>
          <w:shd w:val="clear" w:color="auto" w:fill="FFFFFF"/>
        </w:rPr>
        <w:t>根茎作物收获机械</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4.7.1</w:t>
      </w:r>
      <w:r>
        <w:rPr>
          <w:rFonts w:ascii="仿宋_GB2312" w:eastAsia="仿宋_GB2312" w:hAnsi="宋体" w:cs="仿宋_GB2312" w:hint="eastAsia"/>
          <w:color w:val="3E3E3E"/>
          <w:sz w:val="30"/>
          <w:szCs w:val="30"/>
          <w:shd w:val="clear" w:color="auto" w:fill="FFFFFF"/>
        </w:rPr>
        <w:t>薯类收获机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4.7.2</w:t>
      </w:r>
      <w:r>
        <w:rPr>
          <w:rFonts w:ascii="仿宋_GB2312" w:eastAsia="仿宋_GB2312" w:hAnsi="宋体" w:cs="仿宋_GB2312" w:hint="eastAsia"/>
          <w:color w:val="3E3E3E"/>
          <w:sz w:val="30"/>
          <w:szCs w:val="30"/>
          <w:shd w:val="clear" w:color="auto" w:fill="FFFFFF"/>
        </w:rPr>
        <w:t>甜菜收获机</w:t>
      </w:r>
    </w:p>
    <w:p w:rsidR="00954CF5" w:rsidRDefault="00954CF5">
      <w:pPr>
        <w:shd w:val="clear" w:color="auto" w:fill="FFFFFF"/>
        <w:spacing w:line="495" w:lineRule="atLeas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4.7.3</w:t>
      </w:r>
      <w:r>
        <w:rPr>
          <w:rFonts w:ascii="仿宋_GB2312" w:eastAsia="仿宋_GB2312" w:hAnsi="宋体" w:cs="仿宋_GB2312" w:hint="eastAsia"/>
          <w:color w:val="3E3E3E"/>
          <w:sz w:val="30"/>
          <w:szCs w:val="30"/>
          <w:shd w:val="clear" w:color="auto" w:fill="FFFFFF"/>
        </w:rPr>
        <w:t>花生收获机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4.8</w:t>
      </w:r>
      <w:r>
        <w:rPr>
          <w:rFonts w:ascii="仿宋_GB2312" w:eastAsia="仿宋_GB2312" w:hAnsi="宋体" w:cs="仿宋_GB2312" w:hint="eastAsia"/>
          <w:color w:val="3E3E3E"/>
          <w:sz w:val="30"/>
          <w:szCs w:val="30"/>
          <w:shd w:val="clear" w:color="auto" w:fill="FFFFFF"/>
        </w:rPr>
        <w:t>饲料作物收获机械</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4.8.1</w:t>
      </w:r>
      <w:r>
        <w:rPr>
          <w:rFonts w:ascii="仿宋_GB2312" w:eastAsia="仿宋_GB2312" w:hAnsi="宋体" w:cs="仿宋_GB2312" w:hint="eastAsia"/>
          <w:color w:val="3E3E3E"/>
          <w:sz w:val="30"/>
          <w:szCs w:val="30"/>
          <w:shd w:val="clear" w:color="auto" w:fill="FFFFFF"/>
        </w:rPr>
        <w:t>割草机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4.8.2</w:t>
      </w:r>
      <w:r>
        <w:rPr>
          <w:rFonts w:ascii="仿宋_GB2312" w:eastAsia="仿宋_GB2312" w:hAnsi="宋体" w:cs="仿宋_GB2312" w:hint="eastAsia"/>
          <w:color w:val="3E3E3E"/>
          <w:sz w:val="30"/>
          <w:szCs w:val="30"/>
          <w:shd w:val="clear" w:color="auto" w:fill="FFFFFF"/>
        </w:rPr>
        <w:t>搂草机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4.8.3</w:t>
      </w:r>
      <w:r>
        <w:rPr>
          <w:rFonts w:ascii="仿宋_GB2312" w:eastAsia="仿宋_GB2312" w:hAnsi="宋体" w:cs="仿宋_GB2312" w:hint="eastAsia"/>
          <w:color w:val="3E3E3E"/>
          <w:sz w:val="30"/>
          <w:szCs w:val="30"/>
          <w:shd w:val="clear" w:color="auto" w:fill="FFFFFF"/>
        </w:rPr>
        <w:t>打（压）捆机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4.8.4</w:t>
      </w:r>
      <w:r>
        <w:rPr>
          <w:rFonts w:ascii="仿宋_GB2312" w:eastAsia="仿宋_GB2312" w:hAnsi="宋体" w:cs="仿宋_GB2312" w:hint="eastAsia"/>
          <w:color w:val="3E3E3E"/>
          <w:sz w:val="30"/>
          <w:szCs w:val="30"/>
          <w:shd w:val="clear" w:color="auto" w:fill="FFFFFF"/>
        </w:rPr>
        <w:t>圆草捆包膜机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4.8.5</w:t>
      </w:r>
      <w:r>
        <w:rPr>
          <w:rFonts w:ascii="仿宋_GB2312" w:eastAsia="仿宋_GB2312" w:hAnsi="宋体" w:cs="仿宋_GB2312" w:hint="eastAsia"/>
          <w:color w:val="3E3E3E"/>
          <w:sz w:val="30"/>
          <w:szCs w:val="30"/>
          <w:shd w:val="clear" w:color="auto" w:fill="FFFFFF"/>
        </w:rPr>
        <w:t>青饲料收获机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4.9</w:t>
      </w:r>
      <w:r>
        <w:rPr>
          <w:rFonts w:ascii="仿宋_GB2312" w:eastAsia="仿宋_GB2312" w:hAnsi="宋体" w:cs="仿宋_GB2312" w:hint="eastAsia"/>
          <w:color w:val="3E3E3E"/>
          <w:sz w:val="30"/>
          <w:szCs w:val="30"/>
          <w:shd w:val="clear" w:color="auto" w:fill="FFFFFF"/>
        </w:rPr>
        <w:t>茎秆收集处理机械</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4.9.1</w:t>
      </w:r>
      <w:r>
        <w:rPr>
          <w:rFonts w:ascii="仿宋_GB2312" w:eastAsia="仿宋_GB2312" w:hAnsi="宋体" w:cs="仿宋_GB2312" w:hint="eastAsia"/>
          <w:color w:val="3E3E3E"/>
          <w:sz w:val="30"/>
          <w:szCs w:val="30"/>
          <w:shd w:val="clear" w:color="auto" w:fill="FFFFFF"/>
        </w:rPr>
        <w:t>秸秆粉碎还田机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4.9.2</w:t>
      </w:r>
      <w:r>
        <w:rPr>
          <w:rFonts w:ascii="仿宋_GB2312" w:eastAsia="仿宋_GB2312" w:hAnsi="宋体" w:cs="仿宋_GB2312" w:hint="eastAsia"/>
          <w:color w:val="3E3E3E"/>
          <w:sz w:val="30"/>
          <w:szCs w:val="30"/>
          <w:shd w:val="clear" w:color="auto" w:fill="FFFFFF"/>
        </w:rPr>
        <w:t>高秆作物割晒机</w:t>
      </w:r>
      <w:r>
        <w:rPr>
          <w:rFonts w:ascii="仿宋_GB2312" w:eastAsia="仿宋_GB2312" w:hAnsi="宋体" w:cs="仿宋_GB2312"/>
          <w:color w:val="3E3E3E"/>
          <w:sz w:val="30"/>
          <w:szCs w:val="30"/>
          <w:shd w:val="clear" w:color="auto" w:fill="FFFFFF"/>
        </w:rPr>
        <w:t xml:space="preserve">      </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5</w:t>
      </w:r>
      <w:r>
        <w:rPr>
          <w:rFonts w:ascii="仿宋_GB2312" w:eastAsia="仿宋_GB2312" w:cs="仿宋_GB2312" w:hint="eastAsia"/>
          <w:color w:val="000000"/>
          <w:sz w:val="30"/>
          <w:szCs w:val="30"/>
          <w:shd w:val="clear" w:color="auto" w:fill="FFFFFF"/>
        </w:rPr>
        <w:t>．收获后处理机械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5.1</w:t>
      </w:r>
      <w:r>
        <w:rPr>
          <w:rFonts w:ascii="仿宋_GB2312" w:eastAsia="仿宋_GB2312" w:hAnsi="宋体" w:cs="仿宋_GB2312" w:hint="eastAsia"/>
          <w:color w:val="3E3E3E"/>
          <w:sz w:val="30"/>
          <w:szCs w:val="30"/>
          <w:shd w:val="clear" w:color="auto" w:fill="FFFFFF"/>
        </w:rPr>
        <w:t>脱粒机械</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5.1.1</w:t>
      </w:r>
      <w:r>
        <w:rPr>
          <w:rFonts w:ascii="仿宋_GB2312" w:eastAsia="仿宋_GB2312" w:hAnsi="宋体" w:cs="仿宋_GB2312" w:hint="eastAsia"/>
          <w:color w:val="3E3E3E"/>
          <w:sz w:val="30"/>
          <w:szCs w:val="30"/>
          <w:shd w:val="clear" w:color="auto" w:fill="FFFFFF"/>
        </w:rPr>
        <w:t>稻麦脱粒机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5.1.2</w:t>
      </w:r>
      <w:r>
        <w:rPr>
          <w:rFonts w:ascii="仿宋_GB2312" w:eastAsia="仿宋_GB2312" w:hAnsi="宋体" w:cs="仿宋_GB2312" w:hint="eastAsia"/>
          <w:color w:val="3E3E3E"/>
          <w:sz w:val="30"/>
          <w:szCs w:val="30"/>
          <w:shd w:val="clear" w:color="auto" w:fill="FFFFFF"/>
        </w:rPr>
        <w:t>玉米脱粒机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5.1.3</w:t>
      </w:r>
      <w:r>
        <w:rPr>
          <w:rFonts w:ascii="仿宋_GB2312" w:eastAsia="仿宋_GB2312" w:hAnsi="宋体" w:cs="仿宋_GB2312" w:hint="eastAsia"/>
          <w:color w:val="3E3E3E"/>
          <w:sz w:val="30"/>
          <w:szCs w:val="30"/>
          <w:shd w:val="clear" w:color="auto" w:fill="FFFFFF"/>
        </w:rPr>
        <w:t>花生摘果机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5.2</w:t>
      </w:r>
      <w:r>
        <w:rPr>
          <w:rFonts w:ascii="仿宋_GB2312" w:eastAsia="仿宋_GB2312" w:hAnsi="宋体" w:cs="仿宋_GB2312" w:hint="eastAsia"/>
          <w:color w:val="3E3E3E"/>
          <w:sz w:val="30"/>
          <w:szCs w:val="30"/>
          <w:shd w:val="clear" w:color="auto" w:fill="FFFFFF"/>
        </w:rPr>
        <w:t>清选机械</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5.2.1</w:t>
      </w:r>
      <w:r>
        <w:rPr>
          <w:rFonts w:ascii="仿宋_GB2312" w:eastAsia="仿宋_GB2312" w:hAnsi="宋体" w:cs="仿宋_GB2312" w:hint="eastAsia"/>
          <w:color w:val="3E3E3E"/>
          <w:sz w:val="30"/>
          <w:szCs w:val="30"/>
          <w:shd w:val="clear" w:color="auto" w:fill="FFFFFF"/>
        </w:rPr>
        <w:t>粮食清选机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5.2.2</w:t>
      </w:r>
      <w:r>
        <w:rPr>
          <w:rFonts w:ascii="仿宋_GB2312" w:eastAsia="仿宋_GB2312" w:hAnsi="宋体" w:cs="仿宋_GB2312" w:hint="eastAsia"/>
          <w:color w:val="3E3E3E"/>
          <w:sz w:val="30"/>
          <w:szCs w:val="30"/>
          <w:shd w:val="clear" w:color="auto" w:fill="FFFFFF"/>
        </w:rPr>
        <w:t>籽棉清理机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5.3</w:t>
      </w:r>
      <w:r>
        <w:rPr>
          <w:rFonts w:ascii="仿宋_GB2312" w:eastAsia="仿宋_GB2312" w:hAnsi="宋体" w:cs="仿宋_GB2312" w:hint="eastAsia"/>
          <w:color w:val="3E3E3E"/>
          <w:sz w:val="30"/>
          <w:szCs w:val="30"/>
          <w:shd w:val="clear" w:color="auto" w:fill="FFFFFF"/>
        </w:rPr>
        <w:t>干燥机械</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5.3.1</w:t>
      </w:r>
      <w:r>
        <w:rPr>
          <w:rFonts w:ascii="仿宋_GB2312" w:eastAsia="仿宋_GB2312" w:hAnsi="宋体" w:cs="仿宋_GB2312" w:hint="eastAsia"/>
          <w:color w:val="3E3E3E"/>
          <w:sz w:val="30"/>
          <w:szCs w:val="30"/>
          <w:shd w:val="clear" w:color="auto" w:fill="FFFFFF"/>
        </w:rPr>
        <w:t>谷物烘干机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5.3.2</w:t>
      </w:r>
      <w:r>
        <w:rPr>
          <w:rFonts w:ascii="仿宋_GB2312" w:eastAsia="仿宋_GB2312" w:hAnsi="宋体" w:cs="仿宋_GB2312" w:hint="eastAsia"/>
          <w:color w:val="3E3E3E"/>
          <w:sz w:val="30"/>
          <w:szCs w:val="30"/>
          <w:shd w:val="clear" w:color="auto" w:fill="FFFFFF"/>
        </w:rPr>
        <w:t>果蔬烘干机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5.3.3</w:t>
      </w:r>
      <w:r>
        <w:rPr>
          <w:rFonts w:ascii="仿宋_GB2312" w:eastAsia="仿宋_GB2312" w:hAnsi="宋体" w:cs="仿宋_GB2312" w:hint="eastAsia"/>
          <w:color w:val="3E3E3E"/>
          <w:sz w:val="30"/>
          <w:szCs w:val="30"/>
          <w:shd w:val="clear" w:color="auto" w:fill="FFFFFF"/>
        </w:rPr>
        <w:t>油菜籽烘干机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5.4</w:t>
      </w:r>
      <w:r>
        <w:rPr>
          <w:rFonts w:ascii="仿宋_GB2312" w:eastAsia="仿宋_GB2312" w:hAnsi="宋体" w:cs="仿宋_GB2312" w:hint="eastAsia"/>
          <w:color w:val="3E3E3E"/>
          <w:sz w:val="30"/>
          <w:szCs w:val="30"/>
          <w:shd w:val="clear" w:color="auto" w:fill="FFFFFF"/>
        </w:rPr>
        <w:t>种子加工机械</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5.4.1</w:t>
      </w:r>
      <w:r>
        <w:rPr>
          <w:rFonts w:ascii="仿宋_GB2312" w:eastAsia="仿宋_GB2312" w:hAnsi="宋体" w:cs="仿宋_GB2312" w:hint="eastAsia"/>
          <w:color w:val="3E3E3E"/>
          <w:sz w:val="30"/>
          <w:szCs w:val="30"/>
          <w:shd w:val="clear" w:color="auto" w:fill="FFFFFF"/>
        </w:rPr>
        <w:t>种子清选机</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6.</w:t>
      </w:r>
      <w:r>
        <w:rPr>
          <w:rFonts w:ascii="仿宋_GB2312" w:eastAsia="仿宋_GB2312" w:cs="仿宋_GB2312" w:hint="eastAsia"/>
          <w:color w:val="000000"/>
          <w:sz w:val="30"/>
          <w:szCs w:val="30"/>
          <w:shd w:val="clear" w:color="auto" w:fill="FFFFFF"/>
        </w:rPr>
        <w:t>农产品初加工机械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6.1</w:t>
      </w:r>
      <w:r>
        <w:rPr>
          <w:rFonts w:ascii="仿宋_GB2312" w:eastAsia="仿宋_GB2312" w:hAnsi="宋体" w:cs="仿宋_GB2312" w:hint="eastAsia"/>
          <w:color w:val="3E3E3E"/>
          <w:sz w:val="30"/>
          <w:szCs w:val="30"/>
          <w:shd w:val="clear" w:color="auto" w:fill="FFFFFF"/>
        </w:rPr>
        <w:t>碾米机械</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6.1.1</w:t>
      </w:r>
      <w:r>
        <w:rPr>
          <w:rFonts w:ascii="仿宋_GB2312" w:eastAsia="仿宋_GB2312" w:hAnsi="宋体" w:cs="仿宋_GB2312" w:hint="eastAsia"/>
          <w:color w:val="3E3E3E"/>
          <w:sz w:val="30"/>
          <w:szCs w:val="30"/>
          <w:shd w:val="clear" w:color="auto" w:fill="FFFFFF"/>
        </w:rPr>
        <w:t>碾米机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6.1.2</w:t>
      </w:r>
      <w:r>
        <w:rPr>
          <w:rFonts w:ascii="仿宋_GB2312" w:eastAsia="仿宋_GB2312" w:hAnsi="宋体" w:cs="仿宋_GB2312" w:hint="eastAsia"/>
          <w:color w:val="3E3E3E"/>
          <w:sz w:val="30"/>
          <w:szCs w:val="30"/>
          <w:shd w:val="clear" w:color="auto" w:fill="FFFFFF"/>
        </w:rPr>
        <w:t>组合米机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6.2</w:t>
      </w:r>
      <w:r>
        <w:rPr>
          <w:rFonts w:ascii="仿宋_GB2312" w:eastAsia="仿宋_GB2312" w:hAnsi="宋体" w:cs="仿宋_GB2312" w:hint="eastAsia"/>
          <w:color w:val="3E3E3E"/>
          <w:sz w:val="30"/>
          <w:szCs w:val="30"/>
          <w:shd w:val="clear" w:color="auto" w:fill="FFFFFF"/>
        </w:rPr>
        <w:t>磨粉（浆）机械</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6.2.1</w:t>
      </w:r>
      <w:r>
        <w:rPr>
          <w:rFonts w:ascii="仿宋_GB2312" w:eastAsia="仿宋_GB2312" w:hAnsi="宋体" w:cs="仿宋_GB2312" w:hint="eastAsia"/>
          <w:color w:val="3E3E3E"/>
          <w:sz w:val="30"/>
          <w:szCs w:val="30"/>
          <w:shd w:val="clear" w:color="auto" w:fill="FFFFFF"/>
        </w:rPr>
        <w:t>磨粉机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6.2.2</w:t>
      </w:r>
      <w:r>
        <w:rPr>
          <w:rFonts w:ascii="仿宋_GB2312" w:eastAsia="仿宋_GB2312" w:hAnsi="宋体" w:cs="仿宋_GB2312" w:hint="eastAsia"/>
          <w:color w:val="3E3E3E"/>
          <w:sz w:val="30"/>
          <w:szCs w:val="30"/>
          <w:shd w:val="clear" w:color="auto" w:fill="FFFFFF"/>
        </w:rPr>
        <w:t>磨浆机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6.3</w:t>
      </w:r>
      <w:r>
        <w:rPr>
          <w:rFonts w:ascii="仿宋_GB2312" w:eastAsia="仿宋_GB2312" w:hAnsi="宋体" w:cs="仿宋_GB2312" w:hint="eastAsia"/>
          <w:color w:val="3E3E3E"/>
          <w:sz w:val="30"/>
          <w:szCs w:val="30"/>
          <w:shd w:val="clear" w:color="auto" w:fill="FFFFFF"/>
        </w:rPr>
        <w:t>果蔬加工机械</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6.3.1</w:t>
      </w:r>
      <w:r>
        <w:rPr>
          <w:rFonts w:ascii="仿宋_GB2312" w:eastAsia="仿宋_GB2312" w:hAnsi="宋体" w:cs="仿宋_GB2312" w:hint="eastAsia"/>
          <w:color w:val="3E3E3E"/>
          <w:sz w:val="30"/>
          <w:szCs w:val="30"/>
          <w:shd w:val="clear" w:color="auto" w:fill="FFFFFF"/>
        </w:rPr>
        <w:t>水果分级机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6.3.2</w:t>
      </w:r>
      <w:r>
        <w:rPr>
          <w:rFonts w:ascii="仿宋_GB2312" w:eastAsia="仿宋_GB2312" w:hAnsi="宋体" w:cs="仿宋_GB2312" w:hint="eastAsia"/>
          <w:color w:val="3E3E3E"/>
          <w:sz w:val="30"/>
          <w:szCs w:val="30"/>
          <w:shd w:val="clear" w:color="auto" w:fill="FFFFFF"/>
        </w:rPr>
        <w:t>水果清洗机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6.3.3</w:t>
      </w:r>
      <w:r>
        <w:rPr>
          <w:rFonts w:ascii="仿宋_GB2312" w:eastAsia="仿宋_GB2312" w:hAnsi="宋体" w:cs="仿宋_GB2312" w:hint="eastAsia"/>
          <w:color w:val="3E3E3E"/>
          <w:sz w:val="30"/>
          <w:szCs w:val="30"/>
          <w:shd w:val="clear" w:color="auto" w:fill="FFFFFF"/>
        </w:rPr>
        <w:t>水果打蜡机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6.3.4</w:t>
      </w:r>
      <w:r>
        <w:rPr>
          <w:rFonts w:ascii="仿宋_GB2312" w:eastAsia="仿宋_GB2312" w:hAnsi="宋体" w:cs="仿宋_GB2312" w:hint="eastAsia"/>
          <w:color w:val="3E3E3E"/>
          <w:sz w:val="30"/>
          <w:szCs w:val="30"/>
          <w:shd w:val="clear" w:color="auto" w:fill="FFFFFF"/>
        </w:rPr>
        <w:t>蔬菜清洗机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6.4</w:t>
      </w:r>
      <w:r>
        <w:rPr>
          <w:rFonts w:ascii="仿宋_GB2312" w:eastAsia="仿宋_GB2312" w:hAnsi="宋体" w:cs="仿宋_GB2312" w:hint="eastAsia"/>
          <w:color w:val="3E3E3E"/>
          <w:sz w:val="30"/>
          <w:szCs w:val="30"/>
          <w:shd w:val="clear" w:color="auto" w:fill="FFFFFF"/>
        </w:rPr>
        <w:t>剥壳（去皮）机械</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6.4.1</w:t>
      </w:r>
      <w:r>
        <w:rPr>
          <w:rFonts w:ascii="仿宋_GB2312" w:eastAsia="仿宋_GB2312" w:hAnsi="宋体" w:cs="仿宋_GB2312" w:hint="eastAsia"/>
          <w:color w:val="3E3E3E"/>
          <w:sz w:val="30"/>
          <w:szCs w:val="30"/>
          <w:shd w:val="clear" w:color="auto" w:fill="FFFFFF"/>
        </w:rPr>
        <w:t>玉米剥皮机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6.4.2</w:t>
      </w:r>
      <w:r>
        <w:rPr>
          <w:rFonts w:ascii="仿宋_GB2312" w:eastAsia="仿宋_GB2312" w:hAnsi="宋体" w:cs="仿宋_GB2312" w:hint="eastAsia"/>
          <w:color w:val="3E3E3E"/>
          <w:sz w:val="30"/>
          <w:szCs w:val="30"/>
          <w:shd w:val="clear" w:color="auto" w:fill="FFFFFF"/>
        </w:rPr>
        <w:t>花生脱壳机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6.4.3</w:t>
      </w:r>
      <w:r>
        <w:rPr>
          <w:rFonts w:ascii="仿宋_GB2312" w:eastAsia="仿宋_GB2312" w:hAnsi="宋体" w:cs="仿宋_GB2312" w:hint="eastAsia"/>
          <w:color w:val="3E3E3E"/>
          <w:sz w:val="30"/>
          <w:szCs w:val="30"/>
          <w:shd w:val="clear" w:color="auto" w:fill="FFFFFF"/>
        </w:rPr>
        <w:t>干坚果脱壳机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6.4.4</w:t>
      </w:r>
      <w:r>
        <w:rPr>
          <w:rFonts w:ascii="仿宋_GB2312" w:eastAsia="仿宋_GB2312" w:hAnsi="宋体" w:cs="仿宋_GB2312" w:hint="eastAsia"/>
          <w:color w:val="3E3E3E"/>
          <w:sz w:val="30"/>
          <w:szCs w:val="30"/>
          <w:shd w:val="clear" w:color="auto" w:fill="FFFFFF"/>
        </w:rPr>
        <w:t>剥（刮）麻机</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7</w:t>
      </w:r>
      <w:r>
        <w:rPr>
          <w:rFonts w:ascii="仿宋_GB2312" w:eastAsia="仿宋_GB2312" w:cs="仿宋_GB2312" w:hint="eastAsia"/>
          <w:color w:val="000000"/>
          <w:sz w:val="30"/>
          <w:szCs w:val="30"/>
          <w:shd w:val="clear" w:color="auto" w:fill="FFFFFF"/>
        </w:rPr>
        <w:t>．农用搬运机械</w:t>
      </w:r>
    </w:p>
    <w:p w:rsidR="00954CF5" w:rsidRDefault="00954CF5">
      <w:pPr>
        <w:shd w:val="clear" w:color="auto" w:fill="FFFFFF"/>
        <w:spacing w:line="480" w:lineRule="exact"/>
        <w:ind w:firstLine="945"/>
        <w:rPr>
          <w:rFonts w:ascii="仿宋_GB2312" w:eastAsia="仿宋_GB2312" w:hAnsi="微软雅黑" w:cs="Times New Roman"/>
          <w:sz w:val="30"/>
          <w:szCs w:val="30"/>
          <w:shd w:val="clear" w:color="auto" w:fill="FFFFFF"/>
        </w:rPr>
      </w:pPr>
      <w:r>
        <w:rPr>
          <w:rFonts w:ascii="仿宋_GB2312" w:eastAsia="仿宋_GB2312" w:hAnsi="宋体" w:cs="仿宋_GB2312"/>
          <w:sz w:val="30"/>
          <w:szCs w:val="30"/>
          <w:shd w:val="clear" w:color="auto" w:fill="FFFFFF"/>
        </w:rPr>
        <w:t>7.1</w:t>
      </w:r>
      <w:r>
        <w:rPr>
          <w:rFonts w:ascii="仿宋_GB2312" w:eastAsia="仿宋_GB2312" w:hAnsi="宋体" w:cs="仿宋_GB2312" w:hint="eastAsia"/>
          <w:sz w:val="30"/>
          <w:szCs w:val="30"/>
          <w:shd w:val="clear" w:color="auto" w:fill="FFFFFF"/>
        </w:rPr>
        <w:t>装卸机械</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7.1.1</w:t>
      </w:r>
      <w:r>
        <w:rPr>
          <w:rFonts w:ascii="仿宋_GB2312" w:eastAsia="仿宋_GB2312" w:hAnsi="宋体" w:cs="仿宋_GB2312" w:hint="eastAsia"/>
          <w:color w:val="3E3E3E"/>
          <w:sz w:val="30"/>
          <w:szCs w:val="30"/>
          <w:shd w:val="clear" w:color="auto" w:fill="FFFFFF"/>
        </w:rPr>
        <w:t>抓草机</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8</w:t>
      </w:r>
      <w:r>
        <w:rPr>
          <w:rFonts w:ascii="仿宋_GB2312" w:eastAsia="仿宋_GB2312" w:cs="仿宋_GB2312" w:hint="eastAsia"/>
          <w:color w:val="000000"/>
          <w:sz w:val="30"/>
          <w:szCs w:val="30"/>
          <w:shd w:val="clear" w:color="auto" w:fill="FFFFFF"/>
        </w:rPr>
        <w:t>．排灌机械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8.1</w:t>
      </w:r>
      <w:r>
        <w:rPr>
          <w:rFonts w:ascii="仿宋_GB2312" w:eastAsia="仿宋_GB2312" w:hAnsi="宋体" w:cs="仿宋_GB2312" w:hint="eastAsia"/>
          <w:color w:val="3E3E3E"/>
          <w:sz w:val="30"/>
          <w:szCs w:val="30"/>
          <w:shd w:val="clear" w:color="auto" w:fill="FFFFFF"/>
        </w:rPr>
        <w:t>水泵</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8.1.1</w:t>
      </w:r>
      <w:r>
        <w:rPr>
          <w:rFonts w:ascii="仿宋_GB2312" w:eastAsia="仿宋_GB2312" w:hAnsi="宋体" w:cs="仿宋_GB2312" w:hint="eastAsia"/>
          <w:color w:val="3E3E3E"/>
          <w:sz w:val="30"/>
          <w:szCs w:val="30"/>
          <w:shd w:val="clear" w:color="auto" w:fill="FFFFFF"/>
        </w:rPr>
        <w:t>离心泵</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8.1.2</w:t>
      </w:r>
      <w:r>
        <w:rPr>
          <w:rFonts w:ascii="仿宋_GB2312" w:eastAsia="仿宋_GB2312" w:hAnsi="宋体" w:cs="仿宋_GB2312" w:hint="eastAsia"/>
          <w:color w:val="3E3E3E"/>
          <w:sz w:val="30"/>
          <w:szCs w:val="30"/>
          <w:shd w:val="clear" w:color="auto" w:fill="FFFFFF"/>
        </w:rPr>
        <w:t>潜水电泵</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8.2</w:t>
      </w:r>
      <w:r>
        <w:rPr>
          <w:rFonts w:ascii="仿宋_GB2312" w:eastAsia="仿宋_GB2312" w:hAnsi="宋体" w:cs="仿宋_GB2312" w:hint="eastAsia"/>
          <w:color w:val="3E3E3E"/>
          <w:sz w:val="30"/>
          <w:szCs w:val="30"/>
          <w:shd w:val="clear" w:color="auto" w:fill="FFFFFF"/>
        </w:rPr>
        <w:t>喷灌机械设备</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8.2.1</w:t>
      </w:r>
      <w:r>
        <w:rPr>
          <w:rFonts w:ascii="仿宋_GB2312" w:eastAsia="仿宋_GB2312" w:hAnsi="宋体" w:cs="仿宋_GB2312" w:hint="eastAsia"/>
          <w:color w:val="3E3E3E"/>
          <w:sz w:val="30"/>
          <w:szCs w:val="30"/>
          <w:shd w:val="clear" w:color="auto" w:fill="FFFFFF"/>
        </w:rPr>
        <w:t>喷灌机</w:t>
      </w:r>
    </w:p>
    <w:p w:rsidR="00954CF5" w:rsidRDefault="00954CF5">
      <w:pPr>
        <w:shd w:val="clear" w:color="auto" w:fill="FFFFFF"/>
        <w:spacing w:line="480" w:lineRule="exact"/>
        <w:ind w:firstLine="147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8.2.2</w:t>
      </w:r>
      <w:r>
        <w:rPr>
          <w:rFonts w:ascii="仿宋_GB2312" w:eastAsia="仿宋_GB2312" w:hAnsi="宋体" w:cs="仿宋_GB2312" w:hint="eastAsia"/>
          <w:color w:val="3E3E3E"/>
          <w:sz w:val="30"/>
          <w:szCs w:val="30"/>
          <w:shd w:val="clear" w:color="auto" w:fill="FFFFFF"/>
        </w:rPr>
        <w:t>微灌设备</w:t>
      </w:r>
    </w:p>
    <w:p w:rsidR="00954CF5" w:rsidRDefault="00954CF5">
      <w:pPr>
        <w:shd w:val="clear" w:color="auto" w:fill="FFFFFF"/>
        <w:spacing w:line="480" w:lineRule="exact"/>
        <w:ind w:left="840" w:firstLine="63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 xml:space="preserve">8.2.3 </w:t>
      </w:r>
      <w:r>
        <w:rPr>
          <w:rFonts w:ascii="仿宋_GB2312" w:eastAsia="仿宋_GB2312" w:hAnsi="宋体" w:cs="仿宋_GB2312" w:hint="eastAsia"/>
          <w:color w:val="3E3E3E"/>
          <w:sz w:val="30"/>
          <w:szCs w:val="30"/>
          <w:shd w:val="clear" w:color="auto" w:fill="FFFFFF"/>
        </w:rPr>
        <w:t>灌溉首部（含灌溉水增压设备、过滤设备、水质软化设备、灌溉施肥一体化设备以及营养液消毒设备等）</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9</w:t>
      </w:r>
      <w:r>
        <w:rPr>
          <w:rFonts w:ascii="仿宋_GB2312" w:eastAsia="仿宋_GB2312" w:cs="仿宋_GB2312" w:hint="eastAsia"/>
          <w:color w:val="000000"/>
          <w:sz w:val="30"/>
          <w:szCs w:val="30"/>
          <w:shd w:val="clear" w:color="auto" w:fill="FFFFFF"/>
        </w:rPr>
        <w:t>．畜牧机械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w:t>
      </w:r>
      <w:r>
        <w:rPr>
          <w:rFonts w:ascii="仿宋_GB2312" w:eastAsia="仿宋_GB2312" w:hAnsi="宋体" w:cs="仿宋_GB2312" w:hint="eastAsia"/>
          <w:color w:val="3E3E3E"/>
          <w:sz w:val="30"/>
          <w:szCs w:val="30"/>
          <w:shd w:val="clear" w:color="auto" w:fill="FFFFFF"/>
        </w:rPr>
        <w:t>饲料（草）加工机械设备</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9.1.1</w:t>
      </w:r>
      <w:r>
        <w:rPr>
          <w:rFonts w:ascii="仿宋_GB2312" w:eastAsia="仿宋_GB2312" w:hAnsi="宋体" w:cs="仿宋_GB2312" w:hint="eastAsia"/>
          <w:color w:val="3E3E3E"/>
          <w:sz w:val="30"/>
          <w:szCs w:val="30"/>
          <w:shd w:val="clear" w:color="auto" w:fill="FFFFFF"/>
        </w:rPr>
        <w:t>铡草机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9.1.2</w:t>
      </w:r>
      <w:r>
        <w:rPr>
          <w:rFonts w:ascii="仿宋_GB2312" w:eastAsia="仿宋_GB2312" w:hAnsi="宋体" w:cs="仿宋_GB2312" w:hint="eastAsia"/>
          <w:color w:val="3E3E3E"/>
          <w:sz w:val="30"/>
          <w:szCs w:val="30"/>
          <w:shd w:val="clear" w:color="auto" w:fill="FFFFFF"/>
        </w:rPr>
        <w:t>青贮切碎机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9.1.3</w:t>
      </w:r>
      <w:r>
        <w:rPr>
          <w:rFonts w:ascii="仿宋_GB2312" w:eastAsia="仿宋_GB2312" w:hAnsi="宋体" w:cs="仿宋_GB2312" w:hint="eastAsia"/>
          <w:color w:val="3E3E3E"/>
          <w:sz w:val="30"/>
          <w:szCs w:val="30"/>
          <w:shd w:val="clear" w:color="auto" w:fill="FFFFFF"/>
        </w:rPr>
        <w:t>揉丝机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9.1.4</w:t>
      </w:r>
      <w:r>
        <w:rPr>
          <w:rFonts w:ascii="仿宋_GB2312" w:eastAsia="仿宋_GB2312" w:hAnsi="宋体" w:cs="仿宋_GB2312" w:hint="eastAsia"/>
          <w:color w:val="3E3E3E"/>
          <w:sz w:val="30"/>
          <w:szCs w:val="30"/>
          <w:shd w:val="clear" w:color="auto" w:fill="FFFFFF"/>
        </w:rPr>
        <w:t>压块机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9.1.5</w:t>
      </w:r>
      <w:r>
        <w:rPr>
          <w:rFonts w:ascii="仿宋_GB2312" w:eastAsia="仿宋_GB2312" w:hAnsi="宋体" w:cs="仿宋_GB2312" w:hint="eastAsia"/>
          <w:color w:val="3E3E3E"/>
          <w:sz w:val="30"/>
          <w:szCs w:val="30"/>
          <w:shd w:val="clear" w:color="auto" w:fill="FFFFFF"/>
        </w:rPr>
        <w:t>饲料（草）粉碎机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9.1.6</w:t>
      </w:r>
      <w:r>
        <w:rPr>
          <w:rFonts w:ascii="仿宋_GB2312" w:eastAsia="仿宋_GB2312" w:hAnsi="宋体" w:cs="仿宋_GB2312" w:hint="eastAsia"/>
          <w:color w:val="3E3E3E"/>
          <w:sz w:val="30"/>
          <w:szCs w:val="30"/>
          <w:shd w:val="clear" w:color="auto" w:fill="FFFFFF"/>
        </w:rPr>
        <w:t>饲料混合机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9.1.7</w:t>
      </w:r>
      <w:r>
        <w:rPr>
          <w:rFonts w:ascii="仿宋_GB2312" w:eastAsia="仿宋_GB2312" w:hAnsi="宋体" w:cs="仿宋_GB2312" w:hint="eastAsia"/>
          <w:color w:val="3E3E3E"/>
          <w:sz w:val="30"/>
          <w:szCs w:val="30"/>
          <w:shd w:val="clear" w:color="auto" w:fill="FFFFFF"/>
        </w:rPr>
        <w:t>颗粒饲料压制机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9.1.8</w:t>
      </w:r>
      <w:r>
        <w:rPr>
          <w:rFonts w:ascii="仿宋_GB2312" w:eastAsia="仿宋_GB2312" w:hAnsi="宋体" w:cs="仿宋_GB2312" w:hint="eastAsia"/>
          <w:color w:val="3E3E3E"/>
          <w:sz w:val="30"/>
          <w:szCs w:val="30"/>
          <w:shd w:val="clear" w:color="auto" w:fill="FFFFFF"/>
        </w:rPr>
        <w:t>饲料制备（搅拌）机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9.1.9</w:t>
      </w:r>
      <w:r>
        <w:rPr>
          <w:rFonts w:ascii="仿宋_GB2312" w:eastAsia="仿宋_GB2312" w:hAnsi="宋体" w:cs="仿宋_GB2312" w:hint="eastAsia"/>
          <w:color w:val="3E3E3E"/>
          <w:sz w:val="30"/>
          <w:szCs w:val="30"/>
          <w:shd w:val="clear" w:color="auto" w:fill="FFFFFF"/>
        </w:rPr>
        <w:t>秸秆膨化机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9.2</w:t>
      </w:r>
      <w:r>
        <w:rPr>
          <w:rFonts w:ascii="仿宋_GB2312" w:eastAsia="仿宋_GB2312" w:hAnsi="宋体" w:cs="仿宋_GB2312" w:hint="eastAsia"/>
          <w:color w:val="3E3E3E"/>
          <w:sz w:val="30"/>
          <w:szCs w:val="30"/>
          <w:shd w:val="clear" w:color="auto" w:fill="FFFFFF"/>
        </w:rPr>
        <w:t>饲养机械</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9.2.1</w:t>
      </w:r>
      <w:r>
        <w:rPr>
          <w:rFonts w:ascii="仿宋_GB2312" w:eastAsia="仿宋_GB2312" w:hAnsi="宋体" w:cs="仿宋_GB2312" w:hint="eastAsia"/>
          <w:color w:val="3E3E3E"/>
          <w:sz w:val="30"/>
          <w:szCs w:val="30"/>
          <w:shd w:val="clear" w:color="auto" w:fill="FFFFFF"/>
        </w:rPr>
        <w:t>孵化机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9.2.2</w:t>
      </w:r>
      <w:r>
        <w:rPr>
          <w:rFonts w:ascii="仿宋_GB2312" w:eastAsia="仿宋_GB2312" w:hAnsi="宋体" w:cs="仿宋_GB2312" w:hint="eastAsia"/>
          <w:color w:val="3E3E3E"/>
          <w:sz w:val="30"/>
          <w:szCs w:val="30"/>
          <w:shd w:val="clear" w:color="auto" w:fill="FFFFFF"/>
        </w:rPr>
        <w:t>喂料机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9.2.3</w:t>
      </w:r>
      <w:r>
        <w:rPr>
          <w:rFonts w:ascii="仿宋_GB2312" w:eastAsia="仿宋_GB2312" w:hAnsi="宋体" w:cs="仿宋_GB2312" w:hint="eastAsia"/>
          <w:color w:val="3E3E3E"/>
          <w:sz w:val="30"/>
          <w:szCs w:val="30"/>
          <w:shd w:val="clear" w:color="auto" w:fill="FFFFFF"/>
        </w:rPr>
        <w:t>送料机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9.2.4</w:t>
      </w:r>
      <w:r>
        <w:rPr>
          <w:rFonts w:ascii="仿宋_GB2312" w:eastAsia="仿宋_GB2312" w:hAnsi="宋体" w:cs="仿宋_GB2312" w:hint="eastAsia"/>
          <w:color w:val="3E3E3E"/>
          <w:sz w:val="30"/>
          <w:szCs w:val="30"/>
          <w:shd w:val="clear" w:color="auto" w:fill="FFFFFF"/>
        </w:rPr>
        <w:t>清粪机</w:t>
      </w:r>
    </w:p>
    <w:p w:rsidR="00954CF5" w:rsidRDefault="00954CF5">
      <w:pPr>
        <w:shd w:val="clear" w:color="auto" w:fill="FFFFFF"/>
        <w:spacing w:line="480" w:lineRule="exact"/>
        <w:ind w:firstLine="157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9.2.5</w:t>
      </w:r>
      <w:r>
        <w:rPr>
          <w:rFonts w:ascii="仿宋_GB2312" w:eastAsia="仿宋_GB2312" w:hAnsi="宋体" w:cs="仿宋_GB2312" w:hint="eastAsia"/>
          <w:color w:val="3E3E3E"/>
          <w:sz w:val="30"/>
          <w:szCs w:val="30"/>
          <w:shd w:val="clear" w:color="auto" w:fill="FFFFFF"/>
        </w:rPr>
        <w:t>粪污固液分离机</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9.3</w:t>
      </w:r>
      <w:r>
        <w:rPr>
          <w:rFonts w:ascii="仿宋_GB2312" w:eastAsia="仿宋_GB2312" w:hAnsi="宋体" w:cs="仿宋_GB2312" w:hint="eastAsia"/>
          <w:color w:val="3E3E3E"/>
          <w:sz w:val="30"/>
          <w:szCs w:val="30"/>
          <w:shd w:val="clear" w:color="auto" w:fill="FFFFFF"/>
        </w:rPr>
        <w:t>畜产品采集加工机械设备</w:t>
      </w:r>
    </w:p>
    <w:p w:rsidR="00954CF5" w:rsidRDefault="00954CF5">
      <w:pPr>
        <w:shd w:val="clear" w:color="auto" w:fill="FFFFFF"/>
        <w:spacing w:line="480" w:lineRule="exac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9.3.1</w:t>
      </w:r>
      <w:r>
        <w:rPr>
          <w:rFonts w:ascii="仿宋_GB2312" w:eastAsia="仿宋_GB2312" w:hAnsi="宋体" w:cs="仿宋_GB2312" w:hint="eastAsia"/>
          <w:color w:val="3E3E3E"/>
          <w:sz w:val="30"/>
          <w:szCs w:val="30"/>
          <w:shd w:val="clear" w:color="auto" w:fill="FFFFFF"/>
        </w:rPr>
        <w:t>挤奶机</w:t>
      </w:r>
    </w:p>
    <w:p w:rsidR="00954CF5" w:rsidRDefault="00954CF5">
      <w:pPr>
        <w:shd w:val="clear" w:color="auto" w:fill="FFFFFF"/>
        <w:spacing w:line="480" w:lineRule="exac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9.3.2</w:t>
      </w:r>
      <w:r>
        <w:rPr>
          <w:rFonts w:ascii="仿宋_GB2312" w:eastAsia="仿宋_GB2312" w:hAnsi="宋体" w:cs="仿宋_GB2312" w:hint="eastAsia"/>
          <w:color w:val="3E3E3E"/>
          <w:sz w:val="30"/>
          <w:szCs w:val="30"/>
          <w:shd w:val="clear" w:color="auto" w:fill="FFFFFF"/>
        </w:rPr>
        <w:t>剪羊毛机</w:t>
      </w:r>
    </w:p>
    <w:p w:rsidR="00954CF5" w:rsidRDefault="00954CF5">
      <w:pPr>
        <w:shd w:val="clear" w:color="auto" w:fill="FFFFFF"/>
        <w:spacing w:line="480" w:lineRule="exac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9.3.3</w:t>
      </w:r>
      <w:r>
        <w:rPr>
          <w:rFonts w:ascii="仿宋_GB2312" w:eastAsia="仿宋_GB2312" w:hAnsi="宋体" w:cs="仿宋_GB2312" w:hint="eastAsia"/>
          <w:color w:val="3E3E3E"/>
          <w:sz w:val="30"/>
          <w:szCs w:val="30"/>
          <w:shd w:val="clear" w:color="auto" w:fill="FFFFFF"/>
        </w:rPr>
        <w:t>贮奶（冷藏）罐</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10</w:t>
      </w:r>
      <w:r>
        <w:rPr>
          <w:rFonts w:ascii="仿宋_GB2312" w:eastAsia="仿宋_GB2312" w:cs="仿宋_GB2312" w:hint="eastAsia"/>
          <w:color w:val="000000"/>
          <w:sz w:val="30"/>
          <w:szCs w:val="30"/>
          <w:shd w:val="clear" w:color="auto" w:fill="FFFFFF"/>
        </w:rPr>
        <w:t>．水产机械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10.1</w:t>
      </w:r>
      <w:r>
        <w:rPr>
          <w:rFonts w:ascii="仿宋_GB2312" w:eastAsia="仿宋_GB2312" w:hAnsi="宋体" w:cs="仿宋_GB2312" w:hint="eastAsia"/>
          <w:color w:val="3E3E3E"/>
          <w:sz w:val="30"/>
          <w:szCs w:val="30"/>
          <w:shd w:val="clear" w:color="auto" w:fill="FFFFFF"/>
        </w:rPr>
        <w:t>水产养殖机械</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10.1.1</w:t>
      </w:r>
      <w:r>
        <w:rPr>
          <w:rFonts w:ascii="仿宋_GB2312" w:eastAsia="仿宋_GB2312" w:hAnsi="宋体" w:cs="仿宋_GB2312" w:hint="eastAsia"/>
          <w:color w:val="3E3E3E"/>
          <w:sz w:val="30"/>
          <w:szCs w:val="30"/>
          <w:shd w:val="clear" w:color="auto" w:fill="FFFFFF"/>
        </w:rPr>
        <w:t>增氧机</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10.1.2</w:t>
      </w:r>
      <w:r>
        <w:rPr>
          <w:rFonts w:ascii="仿宋_GB2312" w:eastAsia="仿宋_GB2312" w:hAnsi="宋体" w:cs="仿宋_GB2312" w:hint="eastAsia"/>
          <w:color w:val="3E3E3E"/>
          <w:sz w:val="30"/>
          <w:szCs w:val="30"/>
          <w:shd w:val="clear" w:color="auto" w:fill="FFFFFF"/>
        </w:rPr>
        <w:t>网箱养殖设备</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11</w:t>
      </w:r>
      <w:r>
        <w:rPr>
          <w:rFonts w:ascii="仿宋_GB2312" w:eastAsia="仿宋_GB2312" w:cs="仿宋_GB2312" w:hint="eastAsia"/>
          <w:color w:val="000000"/>
          <w:sz w:val="30"/>
          <w:szCs w:val="30"/>
          <w:shd w:val="clear" w:color="auto" w:fill="FFFFFF"/>
        </w:rPr>
        <w:t>．农业废弃物利用处理设备</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11.1</w:t>
      </w:r>
      <w:r>
        <w:rPr>
          <w:rFonts w:ascii="仿宋_GB2312" w:eastAsia="仿宋_GB2312" w:hAnsi="宋体" w:cs="仿宋_GB2312" w:hint="eastAsia"/>
          <w:color w:val="3E3E3E"/>
          <w:sz w:val="30"/>
          <w:szCs w:val="30"/>
          <w:shd w:val="clear" w:color="auto" w:fill="FFFFFF"/>
        </w:rPr>
        <w:t>废弃物处理设备</w:t>
      </w:r>
    </w:p>
    <w:p w:rsidR="00954CF5" w:rsidRDefault="00954CF5">
      <w:pPr>
        <w:shd w:val="clear" w:color="auto" w:fill="FFFFFF"/>
        <w:spacing w:line="480" w:lineRule="exac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11.1.1</w:t>
      </w:r>
      <w:r>
        <w:rPr>
          <w:rFonts w:ascii="仿宋_GB2312" w:eastAsia="仿宋_GB2312" w:hAnsi="宋体" w:cs="仿宋_GB2312" w:hint="eastAsia"/>
          <w:color w:val="3E3E3E"/>
          <w:sz w:val="30"/>
          <w:szCs w:val="30"/>
          <w:shd w:val="clear" w:color="auto" w:fill="FFFFFF"/>
        </w:rPr>
        <w:t>残膜回收机</w:t>
      </w:r>
    </w:p>
    <w:p w:rsidR="00954CF5" w:rsidRDefault="00954CF5">
      <w:pPr>
        <w:shd w:val="clear" w:color="auto" w:fill="FFFFFF"/>
        <w:spacing w:line="480" w:lineRule="exac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11.1.2</w:t>
      </w:r>
      <w:r>
        <w:rPr>
          <w:rFonts w:ascii="仿宋_GB2312" w:eastAsia="仿宋_GB2312" w:hAnsi="宋体" w:cs="仿宋_GB2312" w:hint="eastAsia"/>
          <w:color w:val="3E3E3E"/>
          <w:sz w:val="30"/>
          <w:szCs w:val="30"/>
          <w:shd w:val="clear" w:color="auto" w:fill="FFFFFF"/>
        </w:rPr>
        <w:t>沼液沼渣抽排设备</w:t>
      </w:r>
    </w:p>
    <w:p w:rsidR="00954CF5" w:rsidRDefault="00954CF5">
      <w:pPr>
        <w:shd w:val="clear" w:color="auto" w:fill="FFFFFF"/>
        <w:spacing w:line="480" w:lineRule="exac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11.1.3</w:t>
      </w:r>
      <w:r>
        <w:rPr>
          <w:rFonts w:ascii="仿宋_GB2312" w:eastAsia="仿宋_GB2312" w:hAnsi="宋体" w:cs="仿宋_GB2312" w:hint="eastAsia"/>
          <w:color w:val="3E3E3E"/>
          <w:sz w:val="30"/>
          <w:szCs w:val="30"/>
          <w:shd w:val="clear" w:color="auto" w:fill="FFFFFF"/>
        </w:rPr>
        <w:t>秸秆压块（粒、棒）机</w:t>
      </w:r>
    </w:p>
    <w:p w:rsidR="00954CF5" w:rsidRDefault="00954CF5">
      <w:pPr>
        <w:shd w:val="clear" w:color="auto" w:fill="FFFFFF"/>
        <w:spacing w:line="480" w:lineRule="exact"/>
        <w:ind w:firstLine="1680"/>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11.1.4</w:t>
      </w:r>
      <w:r>
        <w:rPr>
          <w:rFonts w:ascii="仿宋_GB2312" w:eastAsia="仿宋_GB2312" w:hAnsi="宋体" w:cs="仿宋_GB2312" w:hint="eastAsia"/>
          <w:color w:val="3E3E3E"/>
          <w:sz w:val="30"/>
          <w:szCs w:val="30"/>
          <w:shd w:val="clear" w:color="auto" w:fill="FFFFFF"/>
        </w:rPr>
        <w:t>病死畜禽无害化处理设备</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12</w:t>
      </w:r>
      <w:r>
        <w:rPr>
          <w:rFonts w:ascii="仿宋_GB2312" w:eastAsia="仿宋_GB2312" w:cs="仿宋_GB2312" w:hint="eastAsia"/>
          <w:color w:val="000000"/>
          <w:sz w:val="30"/>
          <w:szCs w:val="30"/>
          <w:shd w:val="clear" w:color="auto" w:fill="FFFFFF"/>
        </w:rPr>
        <w:t>．农田基本建设机械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12.1</w:t>
      </w:r>
      <w:r>
        <w:rPr>
          <w:rFonts w:ascii="仿宋_GB2312" w:eastAsia="仿宋_GB2312" w:hAnsi="宋体" w:cs="仿宋_GB2312" w:hint="eastAsia"/>
          <w:color w:val="3E3E3E"/>
          <w:sz w:val="30"/>
          <w:szCs w:val="30"/>
          <w:shd w:val="clear" w:color="auto" w:fill="FFFFFF"/>
        </w:rPr>
        <w:t>平地机械</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12.1.1</w:t>
      </w:r>
      <w:r>
        <w:rPr>
          <w:rFonts w:ascii="仿宋_GB2312" w:eastAsia="仿宋_GB2312" w:hAnsi="宋体" w:cs="仿宋_GB2312" w:hint="eastAsia"/>
          <w:color w:val="3E3E3E"/>
          <w:sz w:val="30"/>
          <w:szCs w:val="30"/>
          <w:shd w:val="clear" w:color="auto" w:fill="FFFFFF"/>
        </w:rPr>
        <w:t>平地机（含激光平地机）</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13</w:t>
      </w:r>
      <w:r>
        <w:rPr>
          <w:rFonts w:ascii="仿宋_GB2312" w:eastAsia="仿宋_GB2312" w:cs="仿宋_GB2312" w:hint="eastAsia"/>
          <w:color w:val="000000"/>
          <w:sz w:val="30"/>
          <w:szCs w:val="30"/>
          <w:shd w:val="clear" w:color="auto" w:fill="FFFFFF"/>
        </w:rPr>
        <w:t>．设施农业设备</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13.1</w:t>
      </w:r>
      <w:r>
        <w:rPr>
          <w:rFonts w:ascii="仿宋_GB2312" w:eastAsia="仿宋_GB2312" w:hAnsi="宋体" w:cs="仿宋_GB2312" w:hint="eastAsia"/>
          <w:color w:val="3E3E3E"/>
          <w:sz w:val="30"/>
          <w:szCs w:val="30"/>
          <w:shd w:val="clear" w:color="auto" w:fill="FFFFFF"/>
        </w:rPr>
        <w:t>温室大棚设备</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13.1.1</w:t>
      </w:r>
      <w:r>
        <w:rPr>
          <w:rFonts w:ascii="仿宋_GB2312" w:eastAsia="仿宋_GB2312" w:hAnsi="宋体" w:cs="仿宋_GB2312" w:hint="eastAsia"/>
          <w:color w:val="3E3E3E"/>
          <w:sz w:val="30"/>
          <w:szCs w:val="30"/>
          <w:shd w:val="clear" w:color="auto" w:fill="FFFFFF"/>
        </w:rPr>
        <w:t>电动卷帘机</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13.1.2</w:t>
      </w:r>
      <w:r>
        <w:rPr>
          <w:rFonts w:ascii="仿宋_GB2312" w:eastAsia="仿宋_GB2312" w:hAnsi="宋体" w:cs="仿宋_GB2312" w:hint="eastAsia"/>
          <w:color w:val="3E3E3E"/>
          <w:sz w:val="30"/>
          <w:szCs w:val="30"/>
          <w:shd w:val="clear" w:color="auto" w:fill="FFFFFF"/>
        </w:rPr>
        <w:t>热风炉</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13.1.3</w:t>
      </w:r>
      <w:r>
        <w:rPr>
          <w:rFonts w:ascii="仿宋_GB2312" w:eastAsia="仿宋_GB2312" w:hAnsi="宋体" w:cs="仿宋_GB2312" w:hint="eastAsia"/>
          <w:color w:val="3E3E3E"/>
          <w:sz w:val="30"/>
          <w:szCs w:val="30"/>
          <w:shd w:val="clear" w:color="auto" w:fill="FFFFFF"/>
        </w:rPr>
        <w:t>加温系统（含燃油热风炉、热水加温系统）</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13.1.4</w:t>
      </w:r>
      <w:r>
        <w:rPr>
          <w:rFonts w:ascii="仿宋_GB2312" w:eastAsia="仿宋_GB2312" w:hAnsi="宋体" w:cs="仿宋_GB2312" w:hint="eastAsia"/>
          <w:color w:val="3E3E3E"/>
          <w:sz w:val="30"/>
          <w:szCs w:val="30"/>
          <w:shd w:val="clear" w:color="auto" w:fill="FFFFFF"/>
        </w:rPr>
        <w:t>水帘降温设备</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14</w:t>
      </w:r>
      <w:r>
        <w:rPr>
          <w:rFonts w:ascii="仿宋_GB2312" w:eastAsia="仿宋_GB2312" w:cs="仿宋_GB2312" w:hint="eastAsia"/>
          <w:color w:val="000000"/>
          <w:sz w:val="30"/>
          <w:szCs w:val="30"/>
          <w:shd w:val="clear" w:color="auto" w:fill="FFFFFF"/>
        </w:rPr>
        <w:t>．动力机械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14.1</w:t>
      </w:r>
      <w:r>
        <w:rPr>
          <w:rFonts w:ascii="仿宋_GB2312" w:eastAsia="仿宋_GB2312" w:hAnsi="宋体" w:cs="仿宋_GB2312" w:hint="eastAsia"/>
          <w:color w:val="3E3E3E"/>
          <w:sz w:val="30"/>
          <w:szCs w:val="30"/>
          <w:shd w:val="clear" w:color="auto" w:fill="FFFFFF"/>
        </w:rPr>
        <w:t>拖拉机</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14.1.1</w:t>
      </w:r>
      <w:r>
        <w:rPr>
          <w:rFonts w:ascii="仿宋_GB2312" w:eastAsia="仿宋_GB2312" w:hAnsi="宋体" w:cs="仿宋_GB2312" w:hint="eastAsia"/>
          <w:color w:val="3E3E3E"/>
          <w:sz w:val="30"/>
          <w:szCs w:val="30"/>
          <w:shd w:val="clear" w:color="auto" w:fill="FFFFFF"/>
        </w:rPr>
        <w:t>轮式拖拉机（不含皮带传动轮式拖拉机）</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14.1.2</w:t>
      </w:r>
      <w:r>
        <w:rPr>
          <w:rFonts w:ascii="仿宋_GB2312" w:eastAsia="仿宋_GB2312" w:hAnsi="宋体" w:cs="仿宋_GB2312" w:hint="eastAsia"/>
          <w:color w:val="3E3E3E"/>
          <w:sz w:val="30"/>
          <w:szCs w:val="30"/>
          <w:shd w:val="clear" w:color="auto" w:fill="FFFFFF"/>
        </w:rPr>
        <w:t>手扶拖拉机</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14.1.3</w:t>
      </w:r>
      <w:r>
        <w:rPr>
          <w:rFonts w:ascii="仿宋_GB2312" w:eastAsia="仿宋_GB2312" w:hAnsi="宋体" w:cs="仿宋_GB2312" w:hint="eastAsia"/>
          <w:color w:val="3E3E3E"/>
          <w:sz w:val="30"/>
          <w:szCs w:val="30"/>
          <w:shd w:val="clear" w:color="auto" w:fill="FFFFFF"/>
        </w:rPr>
        <w:t>履带式拖拉机</w:t>
      </w:r>
    </w:p>
    <w:p w:rsidR="00954CF5" w:rsidRDefault="00954CF5">
      <w:pPr>
        <w:shd w:val="clear" w:color="auto" w:fill="FFFFFF"/>
        <w:spacing w:line="480" w:lineRule="exact"/>
        <w:ind w:firstLine="525"/>
        <w:rPr>
          <w:rFonts w:ascii="仿宋_GB2312" w:eastAsia="仿宋_GB2312" w:cs="Times New Roman"/>
          <w:color w:val="000000"/>
          <w:sz w:val="30"/>
          <w:szCs w:val="30"/>
          <w:shd w:val="clear" w:color="auto" w:fill="FFFFFF"/>
        </w:rPr>
      </w:pPr>
      <w:r>
        <w:rPr>
          <w:rFonts w:ascii="仿宋_GB2312" w:eastAsia="仿宋_GB2312" w:cs="仿宋_GB2312"/>
          <w:color w:val="000000"/>
          <w:sz w:val="30"/>
          <w:szCs w:val="30"/>
          <w:shd w:val="clear" w:color="auto" w:fill="FFFFFF"/>
        </w:rPr>
        <w:t>15</w:t>
      </w:r>
      <w:r>
        <w:rPr>
          <w:rFonts w:ascii="仿宋_GB2312" w:eastAsia="仿宋_GB2312" w:cs="仿宋_GB2312" w:hint="eastAsia"/>
          <w:color w:val="000000"/>
          <w:sz w:val="30"/>
          <w:szCs w:val="30"/>
          <w:shd w:val="clear" w:color="auto" w:fill="FFFFFF"/>
        </w:rPr>
        <w:t>．其他机械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15.1</w:t>
      </w:r>
      <w:r>
        <w:rPr>
          <w:rFonts w:ascii="仿宋_GB2312" w:eastAsia="仿宋_GB2312" w:hAnsi="宋体" w:cs="仿宋_GB2312" w:hint="eastAsia"/>
          <w:color w:val="3E3E3E"/>
          <w:sz w:val="30"/>
          <w:szCs w:val="30"/>
          <w:shd w:val="clear" w:color="auto" w:fill="FFFFFF"/>
        </w:rPr>
        <w:t>养蜂设备</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15.1.1</w:t>
      </w:r>
      <w:r>
        <w:rPr>
          <w:rFonts w:ascii="仿宋_GB2312" w:eastAsia="仿宋_GB2312" w:hAnsi="宋体" w:cs="仿宋_GB2312" w:hint="eastAsia"/>
          <w:color w:val="3E3E3E"/>
          <w:sz w:val="30"/>
          <w:szCs w:val="30"/>
          <w:shd w:val="clear" w:color="auto" w:fill="FFFFFF"/>
        </w:rPr>
        <w:t>养蜂平台</w:t>
      </w:r>
    </w:p>
    <w:p w:rsidR="00954CF5" w:rsidRDefault="00954CF5">
      <w:pPr>
        <w:shd w:val="clear" w:color="auto" w:fill="FFFFFF"/>
        <w:spacing w:line="480" w:lineRule="exact"/>
        <w:ind w:firstLine="94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15.2</w:t>
      </w:r>
      <w:r>
        <w:rPr>
          <w:rFonts w:ascii="仿宋_GB2312" w:eastAsia="仿宋_GB2312" w:hAnsi="宋体" w:cs="仿宋_GB2312" w:hint="eastAsia"/>
          <w:color w:val="3E3E3E"/>
          <w:sz w:val="30"/>
          <w:szCs w:val="30"/>
          <w:shd w:val="clear" w:color="auto" w:fill="FFFFFF"/>
        </w:rPr>
        <w:t>其他机械</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15.2.1</w:t>
      </w:r>
      <w:r>
        <w:rPr>
          <w:rFonts w:ascii="仿宋_GB2312" w:eastAsia="仿宋_GB2312" w:hAnsi="宋体" w:cs="仿宋_GB2312" w:hint="eastAsia"/>
          <w:color w:val="3E3E3E"/>
          <w:sz w:val="30"/>
          <w:szCs w:val="30"/>
          <w:shd w:val="clear" w:color="auto" w:fill="FFFFFF"/>
        </w:rPr>
        <w:t>简易保鲜储藏设备</w:t>
      </w:r>
      <w:r>
        <w:rPr>
          <w:rFonts w:ascii="仿宋_GB2312" w:eastAsia="仿宋_GB2312" w:hAnsi="宋体" w:cs="仿宋_GB2312"/>
          <w:color w:val="3E3E3E"/>
          <w:sz w:val="30"/>
          <w:szCs w:val="30"/>
          <w:shd w:val="clear" w:color="auto" w:fill="FFFFFF"/>
        </w:rPr>
        <w:t xml:space="preserve">     </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15.2.2</w:t>
      </w:r>
      <w:r>
        <w:rPr>
          <w:rFonts w:ascii="仿宋_GB2312" w:eastAsia="仿宋_GB2312" w:hAnsi="宋体" w:cs="仿宋_GB2312" w:hint="eastAsia"/>
          <w:color w:val="3E3E3E"/>
          <w:sz w:val="30"/>
          <w:szCs w:val="30"/>
          <w:shd w:val="clear" w:color="auto" w:fill="FFFFFF"/>
        </w:rPr>
        <w:t>农业用北斗终端（含渔船用）</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15.2.3</w:t>
      </w:r>
      <w:r>
        <w:rPr>
          <w:rFonts w:ascii="仿宋_GB2312" w:eastAsia="仿宋_GB2312" w:hAnsi="宋体" w:cs="仿宋_GB2312" w:hint="eastAsia"/>
          <w:color w:val="3E3E3E"/>
          <w:sz w:val="30"/>
          <w:szCs w:val="30"/>
          <w:shd w:val="clear" w:color="auto" w:fill="FFFFFF"/>
        </w:rPr>
        <w:t>水井钻机</w:t>
      </w:r>
    </w:p>
    <w:p w:rsidR="00954CF5" w:rsidRDefault="00954CF5">
      <w:pPr>
        <w:shd w:val="clear" w:color="auto" w:fill="FFFFFF"/>
        <w:spacing w:line="480" w:lineRule="exact"/>
        <w:ind w:firstLine="1785"/>
        <w:rPr>
          <w:rFonts w:ascii="仿宋_GB2312" w:eastAsia="仿宋_GB2312" w:hAnsi="微软雅黑" w:cs="Times New Roman"/>
          <w:color w:val="3E3E3E"/>
          <w:sz w:val="30"/>
          <w:szCs w:val="30"/>
          <w:shd w:val="clear" w:color="auto" w:fill="FFFFFF"/>
        </w:rPr>
      </w:pPr>
      <w:r>
        <w:rPr>
          <w:rFonts w:ascii="仿宋_GB2312" w:eastAsia="仿宋_GB2312" w:hAnsi="宋体" w:cs="仿宋_GB2312"/>
          <w:color w:val="3E3E3E"/>
          <w:sz w:val="30"/>
          <w:szCs w:val="30"/>
          <w:shd w:val="clear" w:color="auto" w:fill="FFFFFF"/>
        </w:rPr>
        <w:t>15.2.4</w:t>
      </w:r>
      <w:r>
        <w:rPr>
          <w:rFonts w:ascii="仿宋_GB2312" w:eastAsia="仿宋_GB2312" w:hAnsi="宋体" w:cs="仿宋_GB2312" w:hint="eastAsia"/>
          <w:color w:val="3E3E3E"/>
          <w:sz w:val="30"/>
          <w:szCs w:val="30"/>
          <w:shd w:val="clear" w:color="auto" w:fill="FFFFFF"/>
        </w:rPr>
        <w:t>沼气发电机组</w:t>
      </w:r>
    </w:p>
    <w:p w:rsidR="00954CF5" w:rsidRDefault="00954CF5">
      <w:pPr>
        <w:spacing w:line="300" w:lineRule="exact"/>
        <w:rPr>
          <w:rFonts w:ascii="仿宋_GB2312" w:eastAsia="仿宋_GB2312" w:cs="仿宋_GB2312"/>
          <w:sz w:val="30"/>
          <w:szCs w:val="30"/>
        </w:rPr>
      </w:pPr>
      <w:r>
        <w:rPr>
          <w:rFonts w:ascii="仿宋_GB2312" w:eastAsia="仿宋_GB2312" w:cs="仿宋_GB2312"/>
          <w:sz w:val="30"/>
          <w:szCs w:val="30"/>
        </w:rPr>
        <w:t xml:space="preserve"> </w:t>
      </w:r>
    </w:p>
    <w:p w:rsidR="00954CF5" w:rsidRDefault="00954CF5">
      <w:pPr>
        <w:spacing w:line="300" w:lineRule="exact"/>
        <w:rPr>
          <w:rFonts w:ascii="仿宋_GB2312" w:eastAsia="仿宋_GB2312" w:hAnsi="宋体" w:cs="Times New Roman"/>
          <w:kern w:val="0"/>
          <w:sz w:val="36"/>
          <w:szCs w:val="36"/>
        </w:rPr>
      </w:pPr>
      <w:r>
        <w:rPr>
          <w:rFonts w:eastAsia="黑体"/>
          <w:sz w:val="30"/>
          <w:szCs w:val="30"/>
        </w:rPr>
        <w:t xml:space="preserve"> </w:t>
      </w: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p>
    <w:p w:rsidR="00954CF5" w:rsidRDefault="00954CF5">
      <w:pPr>
        <w:spacing w:line="520" w:lineRule="exact"/>
        <w:jc w:val="left"/>
        <w:rPr>
          <w:rFonts w:ascii="黑体" w:eastAsia="黑体" w:cs="Times New Roman"/>
          <w:sz w:val="32"/>
          <w:szCs w:val="32"/>
        </w:rPr>
      </w:pPr>
      <w:r>
        <w:rPr>
          <w:rFonts w:ascii="黑体" w:eastAsia="黑体" w:cs="黑体" w:hint="eastAsia"/>
          <w:sz w:val="32"/>
          <w:szCs w:val="32"/>
        </w:rPr>
        <w:t>附件</w:t>
      </w:r>
      <w:r>
        <w:rPr>
          <w:rFonts w:ascii="黑体" w:eastAsia="黑体" w:cs="黑体"/>
          <w:sz w:val="32"/>
          <w:szCs w:val="32"/>
        </w:rPr>
        <w:t>3</w:t>
      </w:r>
      <w:r>
        <w:rPr>
          <w:rFonts w:ascii="黑体" w:eastAsia="黑体" w:cs="黑体" w:hint="eastAsia"/>
          <w:sz w:val="32"/>
          <w:szCs w:val="32"/>
        </w:rPr>
        <w:t>：</w:t>
      </w:r>
    </w:p>
    <w:p w:rsidR="00954CF5" w:rsidRDefault="00954CF5">
      <w:pPr>
        <w:spacing w:line="520" w:lineRule="exact"/>
        <w:jc w:val="left"/>
        <w:rPr>
          <w:rFonts w:ascii="黑体" w:eastAsia="黑体" w:cs="Times New Roman"/>
          <w:sz w:val="32"/>
          <w:szCs w:val="32"/>
        </w:rPr>
      </w:pPr>
    </w:p>
    <w:p w:rsidR="00954CF5" w:rsidRDefault="00954CF5">
      <w:pPr>
        <w:jc w:val="center"/>
        <w:rPr>
          <w:rFonts w:eastAsia="华文中宋" w:cs="Times New Roman"/>
          <w:b/>
          <w:bCs/>
          <w:sz w:val="32"/>
          <w:szCs w:val="32"/>
        </w:rPr>
      </w:pPr>
      <w:r>
        <w:rPr>
          <w:rFonts w:eastAsia="华文中宋"/>
          <w:b/>
          <w:bCs/>
          <w:sz w:val="32"/>
          <w:szCs w:val="32"/>
          <w:u w:val="single"/>
        </w:rPr>
        <w:t xml:space="preserve">   </w:t>
      </w:r>
      <w:r>
        <w:rPr>
          <w:rFonts w:ascii="华文中宋" w:eastAsia="华文中宋" w:hAnsi="华文中宋" w:cs="华文中宋" w:hint="eastAsia"/>
          <w:b/>
          <w:bCs/>
          <w:sz w:val="32"/>
          <w:szCs w:val="32"/>
        </w:rPr>
        <w:t>年度</w:t>
      </w:r>
      <w:r>
        <w:rPr>
          <w:rFonts w:eastAsia="华文中宋"/>
          <w:b/>
          <w:bCs/>
          <w:sz w:val="32"/>
          <w:szCs w:val="32"/>
          <w:u w:val="single"/>
        </w:rPr>
        <w:t xml:space="preserve">  </w:t>
      </w:r>
      <w:r>
        <w:rPr>
          <w:rFonts w:ascii="华文中宋" w:eastAsia="华文中宋" w:hAnsi="华文中宋" w:cs="华文中宋" w:hint="eastAsia"/>
          <w:b/>
          <w:bCs/>
          <w:sz w:val="32"/>
          <w:szCs w:val="32"/>
        </w:rPr>
        <w:t>县（市、区）享受农机购置补贴的购机者信息表</w:t>
      </w:r>
    </w:p>
    <w:p w:rsidR="00954CF5" w:rsidRDefault="00954CF5">
      <w:pPr>
        <w:rPr>
          <w:rFonts w:eastAsia="仿宋_GB2312"/>
          <w:sz w:val="32"/>
          <w:szCs w:val="32"/>
          <w:u w:val="single"/>
        </w:rPr>
      </w:pPr>
      <w:r>
        <w:rPr>
          <w:rFonts w:eastAsia="仿宋_GB2312"/>
          <w:sz w:val="32"/>
          <w:szCs w:val="32"/>
          <w:u w:val="single"/>
        </w:rPr>
        <w:t xml:space="preserve"> </w:t>
      </w:r>
    </w:p>
    <w:p w:rsidR="00954CF5" w:rsidRDefault="00954CF5">
      <w:pPr>
        <w:rPr>
          <w:rFonts w:eastAsia="仿宋_GB2312" w:cs="Times New Roman"/>
          <w:sz w:val="24"/>
          <w:szCs w:val="24"/>
          <w:u w:val="single"/>
        </w:rPr>
      </w:pPr>
      <w:r>
        <w:rPr>
          <w:rFonts w:ascii="宋体" w:hAnsi="宋体" w:cs="宋体" w:hint="eastAsia"/>
          <w:sz w:val="24"/>
          <w:szCs w:val="24"/>
        </w:rPr>
        <w:t>公告单位：</w:t>
      </w:r>
      <w:r>
        <w:rPr>
          <w:sz w:val="24"/>
          <w:szCs w:val="24"/>
        </w:rPr>
        <w:t xml:space="preserve">                            </w:t>
      </w:r>
      <w:r>
        <w:rPr>
          <w:rFonts w:ascii="宋体" w:hAnsi="宋体" w:cs="宋体" w:hint="eastAsia"/>
          <w:sz w:val="24"/>
          <w:szCs w:val="24"/>
        </w:rPr>
        <w:t>公告时间：</w:t>
      </w:r>
      <w:r>
        <w:rPr>
          <w:sz w:val="24"/>
          <w:szCs w:val="24"/>
        </w:rPr>
        <w:t xml:space="preserve">      </w:t>
      </w:r>
      <w:r>
        <w:rPr>
          <w:rFonts w:ascii="宋体" w:hAnsi="宋体" w:cs="宋体" w:hint="eastAsia"/>
          <w:sz w:val="24"/>
          <w:szCs w:val="24"/>
        </w:rPr>
        <w:t>年</w:t>
      </w:r>
      <w:r>
        <w:rPr>
          <w:sz w:val="24"/>
          <w:szCs w:val="24"/>
        </w:rPr>
        <w:t xml:space="preserve">    </w:t>
      </w:r>
      <w:r>
        <w:rPr>
          <w:rFonts w:ascii="宋体" w:hAnsi="宋体" w:cs="宋体" w:hint="eastAsia"/>
          <w:sz w:val="24"/>
          <w:szCs w:val="24"/>
        </w:rPr>
        <w:t>月</w:t>
      </w:r>
      <w:r>
        <w:rPr>
          <w:sz w:val="24"/>
          <w:szCs w:val="24"/>
        </w:rPr>
        <w:t xml:space="preserve">   </w:t>
      </w:r>
      <w:r>
        <w:rPr>
          <w:rFonts w:ascii="宋体" w:hAnsi="宋体" w:cs="宋体" w:hint="eastAsia"/>
          <w:sz w:val="24"/>
          <w:szCs w:val="24"/>
        </w:rPr>
        <w:t>日</w:t>
      </w:r>
      <w:r>
        <w:rPr>
          <w:sz w:val="24"/>
          <w:szCs w:val="24"/>
        </w:rPr>
        <w:t xml:space="preserve"> </w:t>
      </w:r>
    </w:p>
    <w:tbl>
      <w:tblPr>
        <w:tblW w:w="8195" w:type="dxa"/>
        <w:tblInd w:w="-106" w:type="dxa"/>
        <w:tblLayout w:type="fixed"/>
        <w:tblLook w:val="00A0"/>
      </w:tblPr>
      <w:tblGrid>
        <w:gridCol w:w="493"/>
        <w:gridCol w:w="951"/>
        <w:gridCol w:w="508"/>
        <w:gridCol w:w="715"/>
        <w:gridCol w:w="425"/>
        <w:gridCol w:w="142"/>
        <w:gridCol w:w="567"/>
        <w:gridCol w:w="567"/>
        <w:gridCol w:w="567"/>
        <w:gridCol w:w="708"/>
        <w:gridCol w:w="567"/>
        <w:gridCol w:w="567"/>
        <w:gridCol w:w="709"/>
        <w:gridCol w:w="709"/>
      </w:tblGrid>
      <w:tr w:rsidR="00954CF5">
        <w:trPr>
          <w:trHeight w:val="641"/>
        </w:trPr>
        <w:tc>
          <w:tcPr>
            <w:tcW w:w="493" w:type="dxa"/>
            <w:tcBorders>
              <w:top w:val="single" w:sz="4" w:space="0" w:color="auto"/>
              <w:left w:val="single" w:sz="4" w:space="0" w:color="auto"/>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序号</w:t>
            </w:r>
          </w:p>
        </w:tc>
        <w:tc>
          <w:tcPr>
            <w:tcW w:w="951"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所在乡（镇）</w:t>
            </w:r>
          </w:p>
        </w:tc>
        <w:tc>
          <w:tcPr>
            <w:tcW w:w="508"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所在村组</w:t>
            </w:r>
          </w:p>
        </w:tc>
        <w:tc>
          <w:tcPr>
            <w:tcW w:w="715"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购机者姓名</w:t>
            </w:r>
          </w:p>
        </w:tc>
        <w:tc>
          <w:tcPr>
            <w:tcW w:w="567" w:type="dxa"/>
            <w:gridSpan w:val="2"/>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机具品目</w:t>
            </w: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生产厂家</w:t>
            </w: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产品名称</w:t>
            </w: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购买机型</w:t>
            </w:r>
          </w:p>
        </w:tc>
        <w:tc>
          <w:tcPr>
            <w:tcW w:w="708"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经</w:t>
            </w:r>
            <w:r>
              <w:rPr>
                <w:rFonts w:cs="Times New Roman"/>
                <w:sz w:val="24"/>
                <w:szCs w:val="24"/>
              </w:rPr>
              <w:t> </w:t>
            </w:r>
            <w:r>
              <w:rPr>
                <w:rFonts w:hAnsi="宋体" w:cs="宋体" w:hint="eastAsia"/>
                <w:sz w:val="24"/>
                <w:szCs w:val="24"/>
              </w:rPr>
              <w:t>销</w:t>
            </w:r>
            <w:r>
              <w:rPr>
                <w:rFonts w:cs="Times New Roman"/>
                <w:sz w:val="24"/>
                <w:szCs w:val="24"/>
              </w:rPr>
              <w:t> </w:t>
            </w:r>
            <w:r>
              <w:rPr>
                <w:rFonts w:hAnsi="宋体" w:cs="宋体" w:hint="eastAsia"/>
                <w:sz w:val="24"/>
                <w:szCs w:val="24"/>
              </w:rPr>
              <w:t>商</w:t>
            </w: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购买数量（台）</w:t>
            </w: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单台销售价格（元）</w:t>
            </w:r>
          </w:p>
        </w:tc>
        <w:tc>
          <w:tcPr>
            <w:tcW w:w="709"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单台补贴额（元）</w:t>
            </w:r>
          </w:p>
        </w:tc>
        <w:tc>
          <w:tcPr>
            <w:tcW w:w="709"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cs="Times New Roman"/>
                <w:sz w:val="24"/>
                <w:szCs w:val="24"/>
              </w:rPr>
            </w:pPr>
            <w:r>
              <w:rPr>
                <w:rFonts w:hAnsi="宋体" w:cs="宋体" w:hint="eastAsia"/>
                <w:sz w:val="24"/>
                <w:szCs w:val="24"/>
              </w:rPr>
              <w:t>总补贴额（元）</w:t>
            </w:r>
          </w:p>
        </w:tc>
      </w:tr>
      <w:tr w:rsidR="00954CF5">
        <w:trPr>
          <w:trHeight w:val="641"/>
        </w:trPr>
        <w:tc>
          <w:tcPr>
            <w:tcW w:w="493" w:type="dxa"/>
            <w:tcBorders>
              <w:top w:val="single" w:sz="4" w:space="0" w:color="auto"/>
              <w:left w:val="single" w:sz="4" w:space="0" w:color="auto"/>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951"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508"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715"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425"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709" w:type="dxa"/>
            <w:gridSpan w:val="2"/>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708"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567"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54CF5" w:rsidRDefault="00954CF5">
            <w:pPr>
              <w:snapToGrid w:val="0"/>
              <w:jc w:val="center"/>
              <w:rPr>
                <w:rFonts w:hAnsi="宋体" w:cs="Times New Roman"/>
                <w:sz w:val="24"/>
                <w:szCs w:val="24"/>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718"/>
        </w:trPr>
        <w:tc>
          <w:tcPr>
            <w:tcW w:w="493" w:type="dxa"/>
            <w:tcBorders>
              <w:top w:val="single" w:sz="4" w:space="0" w:color="auto"/>
              <w:left w:val="single" w:sz="4" w:space="0" w:color="auto"/>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951"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1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425"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gridSpan w:val="2"/>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jc w:val="center"/>
              <w:rPr>
                <w:rFonts w:cs="Times New Roman"/>
                <w:sz w:val="24"/>
                <w:szCs w:val="24"/>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8"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r w:rsidR="00954CF5">
        <w:trPr>
          <w:trHeight w:val="811"/>
        </w:trPr>
        <w:tc>
          <w:tcPr>
            <w:tcW w:w="5643" w:type="dxa"/>
            <w:gridSpan w:val="10"/>
            <w:tcBorders>
              <w:top w:val="single" w:sz="4" w:space="0" w:color="auto"/>
              <w:left w:val="single" w:sz="4" w:space="0" w:color="auto"/>
              <w:bottom w:val="single" w:sz="4" w:space="0" w:color="auto"/>
              <w:right w:val="single" w:sz="4" w:space="0" w:color="auto"/>
            </w:tcBorders>
            <w:vAlign w:val="center"/>
          </w:tcPr>
          <w:p w:rsidR="00954CF5" w:rsidRDefault="00954CF5">
            <w:pPr>
              <w:snapToGrid w:val="0"/>
              <w:spacing w:line="333" w:lineRule="auto"/>
              <w:jc w:val="center"/>
              <w:rPr>
                <w:rFonts w:eastAsia="仿宋_GB2312" w:cs="Times New Roman"/>
                <w:sz w:val="28"/>
                <w:szCs w:val="28"/>
              </w:rPr>
            </w:pPr>
            <w:r>
              <w:rPr>
                <w:rFonts w:eastAsia="仿宋_GB2312" w:cs="仿宋_GB2312" w:hint="eastAsia"/>
                <w:sz w:val="28"/>
                <w:szCs w:val="28"/>
              </w:rPr>
              <w:t>合计</w:t>
            </w: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567"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c>
          <w:tcPr>
            <w:tcW w:w="709" w:type="dxa"/>
            <w:tcBorders>
              <w:top w:val="single" w:sz="4" w:space="0" w:color="auto"/>
              <w:left w:val="nil"/>
              <w:bottom w:val="single" w:sz="4" w:space="0" w:color="auto"/>
              <w:right w:val="single" w:sz="4" w:space="0" w:color="auto"/>
            </w:tcBorders>
          </w:tcPr>
          <w:p w:rsidR="00954CF5" w:rsidRDefault="00954CF5">
            <w:pPr>
              <w:snapToGrid w:val="0"/>
              <w:spacing w:line="333" w:lineRule="auto"/>
              <w:rPr>
                <w:rFonts w:eastAsia="仿宋_GB2312" w:cs="Times New Roman"/>
                <w:sz w:val="28"/>
                <w:szCs w:val="28"/>
              </w:rPr>
            </w:pPr>
          </w:p>
        </w:tc>
      </w:tr>
    </w:tbl>
    <w:p w:rsidR="00954CF5" w:rsidRDefault="00954CF5">
      <w:r>
        <w:t xml:space="preserve"> </w:t>
      </w:r>
    </w:p>
    <w:p w:rsidR="00954CF5" w:rsidRDefault="00954CF5">
      <w:pPr>
        <w:widowControl/>
        <w:shd w:val="clear" w:color="auto" w:fill="FFFFFF"/>
        <w:spacing w:line="520" w:lineRule="atLeast"/>
        <w:ind w:firstLine="420"/>
        <w:jc w:val="left"/>
        <w:rPr>
          <w:rFonts w:ascii="仿宋_GB2312" w:eastAsia="仿宋_GB2312" w:hAnsi="宋体" w:cs="Times New Roman"/>
          <w:kern w:val="0"/>
          <w:sz w:val="36"/>
          <w:szCs w:val="36"/>
        </w:rPr>
      </w:pPr>
    </w:p>
    <w:p w:rsidR="00954CF5" w:rsidRDefault="00954CF5">
      <w:pPr>
        <w:widowControl/>
        <w:shd w:val="clear" w:color="auto" w:fill="FFFFFF"/>
        <w:spacing w:line="520" w:lineRule="atLeast"/>
        <w:ind w:firstLine="420"/>
        <w:jc w:val="left"/>
        <w:rPr>
          <w:rFonts w:ascii="仿宋_GB2312" w:eastAsia="仿宋_GB2312" w:hAnsi="宋体" w:cs="Times New Roman"/>
          <w:b/>
          <w:bCs/>
          <w:kern w:val="0"/>
          <w:sz w:val="32"/>
          <w:szCs w:val="32"/>
        </w:rPr>
      </w:pPr>
      <w:r>
        <w:rPr>
          <w:rFonts w:ascii="仿宋_GB2312" w:eastAsia="仿宋_GB2312" w:hAnsi="宋体" w:cs="仿宋_GB2312" w:hint="eastAsia"/>
          <w:b/>
          <w:bCs/>
          <w:kern w:val="0"/>
          <w:sz w:val="32"/>
          <w:szCs w:val="32"/>
        </w:rPr>
        <w:t>附件</w:t>
      </w:r>
      <w:r>
        <w:rPr>
          <w:rFonts w:ascii="仿宋_GB2312" w:eastAsia="仿宋_GB2312" w:hAnsi="宋体" w:cs="仿宋_GB2312"/>
          <w:b/>
          <w:bCs/>
          <w:kern w:val="0"/>
          <w:sz w:val="32"/>
          <w:szCs w:val="32"/>
        </w:rPr>
        <w:t>4</w:t>
      </w:r>
      <w:r>
        <w:rPr>
          <w:rFonts w:ascii="仿宋_GB2312" w:eastAsia="仿宋_GB2312" w:hAnsi="宋体" w:cs="仿宋_GB2312" w:hint="eastAsia"/>
          <w:b/>
          <w:bCs/>
          <w:kern w:val="0"/>
          <w:sz w:val="32"/>
          <w:szCs w:val="32"/>
        </w:rPr>
        <w:t>：</w:t>
      </w:r>
    </w:p>
    <w:p w:rsidR="00954CF5" w:rsidRDefault="00954CF5">
      <w:pPr>
        <w:widowControl/>
        <w:shd w:val="clear" w:color="auto" w:fill="FFFFFF"/>
        <w:spacing w:line="520" w:lineRule="atLeast"/>
        <w:ind w:firstLine="420"/>
        <w:jc w:val="left"/>
        <w:rPr>
          <w:rFonts w:ascii="仿宋_GB2312" w:eastAsia="仿宋_GB2312" w:hAnsi="宋体" w:cs="仿宋_GB2312"/>
          <w:kern w:val="0"/>
          <w:sz w:val="36"/>
          <w:szCs w:val="36"/>
        </w:rPr>
      </w:pPr>
      <w:r>
        <w:rPr>
          <w:rFonts w:ascii="仿宋_GB2312" w:eastAsia="仿宋_GB2312" w:hAnsi="宋体" w:cs="仿宋_GB2312" w:hint="eastAsia"/>
          <w:kern w:val="0"/>
          <w:sz w:val="36"/>
          <w:szCs w:val="36"/>
        </w:rPr>
        <w:t>伊犁州直</w:t>
      </w:r>
      <w:r>
        <w:rPr>
          <w:rFonts w:ascii="仿宋_GB2312" w:eastAsia="仿宋_GB2312" w:hAnsi="宋体" w:cs="仿宋_GB2312"/>
          <w:kern w:val="0"/>
          <w:sz w:val="36"/>
          <w:szCs w:val="36"/>
        </w:rPr>
        <w:t>2018</w:t>
      </w:r>
      <w:r>
        <w:rPr>
          <w:rFonts w:ascii="仿宋_GB2312" w:eastAsia="仿宋_GB2312" w:hAnsi="宋体" w:cs="仿宋_GB2312" w:hint="eastAsia"/>
          <w:kern w:val="0"/>
          <w:sz w:val="36"/>
          <w:szCs w:val="36"/>
        </w:rPr>
        <w:t>年农机购置补贴资金分配表</w:t>
      </w:r>
      <w:r>
        <w:rPr>
          <w:rFonts w:ascii="仿宋_GB2312" w:eastAsia="仿宋_GB2312" w:hAnsi="宋体" w:cs="仿宋_GB2312"/>
          <w:kern w:val="0"/>
          <w:sz w:val="36"/>
          <w:szCs w:val="36"/>
        </w:rPr>
        <w:t xml:space="preserve"> </w:t>
      </w:r>
    </w:p>
    <w:p w:rsidR="00954CF5" w:rsidRDefault="00954CF5">
      <w:pPr>
        <w:widowControl/>
        <w:shd w:val="clear" w:color="auto" w:fill="FFFFFF"/>
        <w:spacing w:line="520" w:lineRule="atLeast"/>
        <w:ind w:firstLine="420"/>
        <w:jc w:val="left"/>
        <w:rPr>
          <w:rFonts w:ascii="仿宋_GB2312" w:eastAsia="仿宋_GB2312" w:hAnsi="宋体" w:cs="Times New Roman"/>
          <w:kern w:val="0"/>
          <w:sz w:val="32"/>
          <w:szCs w:val="32"/>
        </w:rPr>
      </w:pPr>
    </w:p>
    <w:tbl>
      <w:tblPr>
        <w:tblW w:w="65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2307"/>
        <w:gridCol w:w="1704"/>
        <w:gridCol w:w="1705"/>
      </w:tblGrid>
      <w:tr w:rsidR="00954CF5">
        <w:trPr>
          <w:trHeight w:val="1156"/>
        </w:trPr>
        <w:tc>
          <w:tcPr>
            <w:tcW w:w="851" w:type="dxa"/>
          </w:tcPr>
          <w:p w:rsidR="00954CF5" w:rsidRPr="006937A2" w:rsidRDefault="00954CF5">
            <w:pPr>
              <w:rPr>
                <w:rFonts w:cs="Times New Roman"/>
                <w:sz w:val="28"/>
                <w:szCs w:val="28"/>
              </w:rPr>
            </w:pPr>
            <w:r w:rsidRPr="006937A2">
              <w:rPr>
                <w:rFonts w:cs="宋体" w:hint="eastAsia"/>
                <w:sz w:val="28"/>
                <w:szCs w:val="28"/>
              </w:rPr>
              <w:t>序号</w:t>
            </w:r>
          </w:p>
        </w:tc>
        <w:tc>
          <w:tcPr>
            <w:tcW w:w="2307" w:type="dxa"/>
          </w:tcPr>
          <w:p w:rsidR="00954CF5" w:rsidRPr="006937A2" w:rsidRDefault="00954CF5">
            <w:pPr>
              <w:rPr>
                <w:rFonts w:cs="Times New Roman"/>
                <w:sz w:val="28"/>
                <w:szCs w:val="28"/>
              </w:rPr>
            </w:pPr>
            <w:r w:rsidRPr="006937A2">
              <w:rPr>
                <w:rFonts w:cs="宋体" w:hint="eastAsia"/>
                <w:sz w:val="28"/>
                <w:szCs w:val="28"/>
              </w:rPr>
              <w:t>单位</w:t>
            </w:r>
          </w:p>
        </w:tc>
        <w:tc>
          <w:tcPr>
            <w:tcW w:w="1704" w:type="dxa"/>
          </w:tcPr>
          <w:p w:rsidR="00954CF5" w:rsidRPr="006937A2" w:rsidRDefault="00954CF5">
            <w:pPr>
              <w:rPr>
                <w:rFonts w:cs="Times New Roman"/>
                <w:sz w:val="28"/>
                <w:szCs w:val="28"/>
              </w:rPr>
            </w:pPr>
            <w:r w:rsidRPr="006937A2">
              <w:rPr>
                <w:rFonts w:cs="宋体" w:hint="eastAsia"/>
                <w:sz w:val="28"/>
                <w:szCs w:val="28"/>
              </w:rPr>
              <w:t>分配数量（万元）</w:t>
            </w:r>
          </w:p>
        </w:tc>
        <w:tc>
          <w:tcPr>
            <w:tcW w:w="1705" w:type="dxa"/>
          </w:tcPr>
          <w:p w:rsidR="00954CF5" w:rsidRPr="006937A2" w:rsidRDefault="00954CF5">
            <w:pPr>
              <w:rPr>
                <w:rFonts w:cs="Times New Roman"/>
                <w:sz w:val="28"/>
                <w:szCs w:val="28"/>
              </w:rPr>
            </w:pPr>
            <w:r w:rsidRPr="006937A2">
              <w:rPr>
                <w:rFonts w:cs="宋体" w:hint="eastAsia"/>
                <w:sz w:val="28"/>
                <w:szCs w:val="28"/>
              </w:rPr>
              <w:t>备注</w:t>
            </w:r>
          </w:p>
        </w:tc>
      </w:tr>
      <w:tr w:rsidR="00954CF5">
        <w:trPr>
          <w:trHeight w:val="548"/>
        </w:trPr>
        <w:tc>
          <w:tcPr>
            <w:tcW w:w="851" w:type="dxa"/>
          </w:tcPr>
          <w:p w:rsidR="00954CF5" w:rsidRPr="006937A2" w:rsidRDefault="00954CF5">
            <w:pPr>
              <w:rPr>
                <w:sz w:val="28"/>
                <w:szCs w:val="28"/>
              </w:rPr>
            </w:pPr>
            <w:r w:rsidRPr="006937A2">
              <w:rPr>
                <w:sz w:val="28"/>
                <w:szCs w:val="28"/>
              </w:rPr>
              <w:t>1</w:t>
            </w:r>
          </w:p>
        </w:tc>
        <w:tc>
          <w:tcPr>
            <w:tcW w:w="2307" w:type="dxa"/>
          </w:tcPr>
          <w:p w:rsidR="00954CF5" w:rsidRPr="006937A2" w:rsidRDefault="00954CF5">
            <w:pPr>
              <w:rPr>
                <w:rFonts w:cs="Times New Roman"/>
                <w:sz w:val="28"/>
                <w:szCs w:val="28"/>
              </w:rPr>
            </w:pPr>
            <w:r w:rsidRPr="006937A2">
              <w:rPr>
                <w:rFonts w:cs="宋体" w:hint="eastAsia"/>
                <w:sz w:val="28"/>
                <w:szCs w:val="28"/>
              </w:rPr>
              <w:t>伊宁市</w:t>
            </w:r>
          </w:p>
        </w:tc>
        <w:tc>
          <w:tcPr>
            <w:tcW w:w="1704" w:type="dxa"/>
          </w:tcPr>
          <w:p w:rsidR="00954CF5" w:rsidRPr="006937A2" w:rsidRDefault="00954CF5">
            <w:pPr>
              <w:rPr>
                <w:sz w:val="28"/>
                <w:szCs w:val="28"/>
              </w:rPr>
            </w:pPr>
            <w:r w:rsidRPr="006937A2">
              <w:rPr>
                <w:sz w:val="28"/>
                <w:szCs w:val="28"/>
              </w:rPr>
              <w:t>200</w:t>
            </w:r>
          </w:p>
        </w:tc>
        <w:tc>
          <w:tcPr>
            <w:tcW w:w="1705" w:type="dxa"/>
          </w:tcPr>
          <w:p w:rsidR="00954CF5" w:rsidRDefault="00954CF5">
            <w:pPr>
              <w:rPr>
                <w:rFonts w:cs="Times New Roman"/>
              </w:rPr>
            </w:pPr>
          </w:p>
        </w:tc>
      </w:tr>
      <w:tr w:rsidR="00954CF5">
        <w:trPr>
          <w:trHeight w:val="570"/>
        </w:trPr>
        <w:tc>
          <w:tcPr>
            <w:tcW w:w="851" w:type="dxa"/>
          </w:tcPr>
          <w:p w:rsidR="00954CF5" w:rsidRPr="006937A2" w:rsidRDefault="00954CF5">
            <w:pPr>
              <w:rPr>
                <w:sz w:val="28"/>
                <w:szCs w:val="28"/>
              </w:rPr>
            </w:pPr>
            <w:r w:rsidRPr="006937A2">
              <w:rPr>
                <w:sz w:val="28"/>
                <w:szCs w:val="28"/>
              </w:rPr>
              <w:t>2</w:t>
            </w:r>
          </w:p>
        </w:tc>
        <w:tc>
          <w:tcPr>
            <w:tcW w:w="2307" w:type="dxa"/>
          </w:tcPr>
          <w:p w:rsidR="00954CF5" w:rsidRPr="006937A2" w:rsidRDefault="00954CF5">
            <w:pPr>
              <w:rPr>
                <w:rFonts w:cs="Times New Roman"/>
                <w:sz w:val="28"/>
                <w:szCs w:val="28"/>
              </w:rPr>
            </w:pPr>
            <w:r w:rsidRPr="006937A2">
              <w:rPr>
                <w:rFonts w:cs="宋体" w:hint="eastAsia"/>
                <w:sz w:val="28"/>
                <w:szCs w:val="28"/>
              </w:rPr>
              <w:t>奎屯市</w:t>
            </w:r>
          </w:p>
        </w:tc>
        <w:tc>
          <w:tcPr>
            <w:tcW w:w="1704" w:type="dxa"/>
          </w:tcPr>
          <w:p w:rsidR="00954CF5" w:rsidRPr="006937A2" w:rsidRDefault="00954CF5">
            <w:pPr>
              <w:rPr>
                <w:sz w:val="28"/>
                <w:szCs w:val="28"/>
              </w:rPr>
            </w:pPr>
            <w:r w:rsidRPr="006937A2">
              <w:rPr>
                <w:sz w:val="28"/>
                <w:szCs w:val="28"/>
              </w:rPr>
              <w:t>0</w:t>
            </w:r>
          </w:p>
        </w:tc>
        <w:tc>
          <w:tcPr>
            <w:tcW w:w="1705" w:type="dxa"/>
          </w:tcPr>
          <w:p w:rsidR="00954CF5" w:rsidRDefault="00954CF5">
            <w:pPr>
              <w:rPr>
                <w:rFonts w:cs="Times New Roman"/>
              </w:rPr>
            </w:pPr>
            <w:r>
              <w:rPr>
                <w:rFonts w:cs="宋体" w:hint="eastAsia"/>
              </w:rPr>
              <w:t>上年剩余较多</w:t>
            </w:r>
          </w:p>
        </w:tc>
      </w:tr>
      <w:tr w:rsidR="00954CF5">
        <w:trPr>
          <w:trHeight w:val="550"/>
        </w:trPr>
        <w:tc>
          <w:tcPr>
            <w:tcW w:w="851" w:type="dxa"/>
          </w:tcPr>
          <w:p w:rsidR="00954CF5" w:rsidRPr="006937A2" w:rsidRDefault="00954CF5">
            <w:pPr>
              <w:rPr>
                <w:sz w:val="28"/>
                <w:szCs w:val="28"/>
              </w:rPr>
            </w:pPr>
            <w:r w:rsidRPr="006937A2">
              <w:rPr>
                <w:sz w:val="28"/>
                <w:szCs w:val="28"/>
              </w:rPr>
              <w:t>3</w:t>
            </w:r>
          </w:p>
        </w:tc>
        <w:tc>
          <w:tcPr>
            <w:tcW w:w="2307" w:type="dxa"/>
          </w:tcPr>
          <w:p w:rsidR="00954CF5" w:rsidRPr="006937A2" w:rsidRDefault="00954CF5">
            <w:pPr>
              <w:rPr>
                <w:rFonts w:cs="Times New Roman"/>
                <w:sz w:val="28"/>
                <w:szCs w:val="28"/>
              </w:rPr>
            </w:pPr>
            <w:r w:rsidRPr="006937A2">
              <w:rPr>
                <w:rFonts w:cs="宋体" w:hint="eastAsia"/>
                <w:sz w:val="28"/>
                <w:szCs w:val="28"/>
              </w:rPr>
              <w:t>霍尔果斯市</w:t>
            </w:r>
          </w:p>
        </w:tc>
        <w:tc>
          <w:tcPr>
            <w:tcW w:w="1704" w:type="dxa"/>
          </w:tcPr>
          <w:p w:rsidR="00954CF5" w:rsidRPr="006937A2" w:rsidRDefault="00954CF5">
            <w:pPr>
              <w:rPr>
                <w:sz w:val="28"/>
                <w:szCs w:val="28"/>
              </w:rPr>
            </w:pPr>
            <w:r w:rsidRPr="006937A2">
              <w:rPr>
                <w:sz w:val="28"/>
                <w:szCs w:val="28"/>
              </w:rPr>
              <w:t>0</w:t>
            </w:r>
          </w:p>
        </w:tc>
        <w:tc>
          <w:tcPr>
            <w:tcW w:w="1705" w:type="dxa"/>
          </w:tcPr>
          <w:p w:rsidR="00954CF5" w:rsidRDefault="00954CF5">
            <w:pPr>
              <w:rPr>
                <w:rFonts w:cs="Times New Roman"/>
              </w:rPr>
            </w:pPr>
            <w:r>
              <w:rPr>
                <w:rFonts w:cs="宋体" w:hint="eastAsia"/>
              </w:rPr>
              <w:t>上年剩余较多</w:t>
            </w:r>
          </w:p>
        </w:tc>
      </w:tr>
      <w:tr w:rsidR="00954CF5">
        <w:trPr>
          <w:trHeight w:val="416"/>
        </w:trPr>
        <w:tc>
          <w:tcPr>
            <w:tcW w:w="851" w:type="dxa"/>
          </w:tcPr>
          <w:p w:rsidR="00954CF5" w:rsidRPr="006937A2" w:rsidRDefault="00954CF5">
            <w:pPr>
              <w:rPr>
                <w:sz w:val="28"/>
                <w:szCs w:val="28"/>
              </w:rPr>
            </w:pPr>
            <w:r w:rsidRPr="006937A2">
              <w:rPr>
                <w:sz w:val="28"/>
                <w:szCs w:val="28"/>
              </w:rPr>
              <w:t>4</w:t>
            </w:r>
          </w:p>
        </w:tc>
        <w:tc>
          <w:tcPr>
            <w:tcW w:w="2307" w:type="dxa"/>
          </w:tcPr>
          <w:p w:rsidR="00954CF5" w:rsidRPr="006937A2" w:rsidRDefault="00954CF5">
            <w:pPr>
              <w:rPr>
                <w:rFonts w:cs="Times New Roman"/>
                <w:sz w:val="28"/>
                <w:szCs w:val="28"/>
              </w:rPr>
            </w:pPr>
            <w:r w:rsidRPr="006937A2">
              <w:rPr>
                <w:rFonts w:cs="宋体" w:hint="eastAsia"/>
                <w:sz w:val="28"/>
                <w:szCs w:val="28"/>
              </w:rPr>
              <w:t>霍城县</w:t>
            </w:r>
          </w:p>
        </w:tc>
        <w:tc>
          <w:tcPr>
            <w:tcW w:w="1704" w:type="dxa"/>
          </w:tcPr>
          <w:p w:rsidR="00954CF5" w:rsidRPr="006937A2" w:rsidRDefault="00954CF5">
            <w:pPr>
              <w:rPr>
                <w:sz w:val="28"/>
                <w:szCs w:val="28"/>
              </w:rPr>
            </w:pPr>
            <w:r w:rsidRPr="006937A2">
              <w:rPr>
                <w:sz w:val="28"/>
                <w:szCs w:val="28"/>
              </w:rPr>
              <w:t>550</w:t>
            </w:r>
          </w:p>
        </w:tc>
        <w:tc>
          <w:tcPr>
            <w:tcW w:w="1705" w:type="dxa"/>
          </w:tcPr>
          <w:p w:rsidR="00954CF5" w:rsidRDefault="00954CF5">
            <w:pPr>
              <w:rPr>
                <w:rFonts w:cs="Times New Roman"/>
              </w:rPr>
            </w:pPr>
          </w:p>
        </w:tc>
      </w:tr>
      <w:tr w:rsidR="00954CF5">
        <w:trPr>
          <w:trHeight w:val="551"/>
        </w:trPr>
        <w:tc>
          <w:tcPr>
            <w:tcW w:w="851" w:type="dxa"/>
          </w:tcPr>
          <w:p w:rsidR="00954CF5" w:rsidRPr="006937A2" w:rsidRDefault="00954CF5">
            <w:pPr>
              <w:rPr>
                <w:sz w:val="28"/>
                <w:szCs w:val="28"/>
              </w:rPr>
            </w:pPr>
            <w:r w:rsidRPr="006937A2">
              <w:rPr>
                <w:sz w:val="28"/>
                <w:szCs w:val="28"/>
              </w:rPr>
              <w:t>5</w:t>
            </w:r>
          </w:p>
        </w:tc>
        <w:tc>
          <w:tcPr>
            <w:tcW w:w="2307" w:type="dxa"/>
          </w:tcPr>
          <w:p w:rsidR="00954CF5" w:rsidRPr="006937A2" w:rsidRDefault="00954CF5">
            <w:pPr>
              <w:rPr>
                <w:rFonts w:cs="Times New Roman"/>
                <w:sz w:val="28"/>
                <w:szCs w:val="28"/>
              </w:rPr>
            </w:pPr>
            <w:r w:rsidRPr="006937A2">
              <w:rPr>
                <w:rFonts w:cs="宋体" w:hint="eastAsia"/>
                <w:sz w:val="28"/>
                <w:szCs w:val="28"/>
              </w:rPr>
              <w:t>伊宁县</w:t>
            </w:r>
          </w:p>
        </w:tc>
        <w:tc>
          <w:tcPr>
            <w:tcW w:w="1704" w:type="dxa"/>
          </w:tcPr>
          <w:p w:rsidR="00954CF5" w:rsidRPr="006937A2" w:rsidRDefault="00954CF5">
            <w:pPr>
              <w:rPr>
                <w:sz w:val="28"/>
                <w:szCs w:val="28"/>
              </w:rPr>
            </w:pPr>
            <w:r w:rsidRPr="006937A2">
              <w:rPr>
                <w:sz w:val="28"/>
                <w:szCs w:val="28"/>
              </w:rPr>
              <w:t>700</w:t>
            </w:r>
          </w:p>
        </w:tc>
        <w:tc>
          <w:tcPr>
            <w:tcW w:w="1705" w:type="dxa"/>
          </w:tcPr>
          <w:p w:rsidR="00954CF5" w:rsidRDefault="00954CF5">
            <w:pPr>
              <w:rPr>
                <w:rFonts w:cs="Times New Roman"/>
              </w:rPr>
            </w:pPr>
          </w:p>
        </w:tc>
      </w:tr>
      <w:tr w:rsidR="00954CF5">
        <w:trPr>
          <w:trHeight w:val="559"/>
        </w:trPr>
        <w:tc>
          <w:tcPr>
            <w:tcW w:w="851" w:type="dxa"/>
          </w:tcPr>
          <w:p w:rsidR="00954CF5" w:rsidRPr="006937A2" w:rsidRDefault="00954CF5">
            <w:pPr>
              <w:rPr>
                <w:sz w:val="28"/>
                <w:szCs w:val="28"/>
              </w:rPr>
            </w:pPr>
            <w:r w:rsidRPr="006937A2">
              <w:rPr>
                <w:sz w:val="28"/>
                <w:szCs w:val="28"/>
              </w:rPr>
              <w:t>6</w:t>
            </w:r>
          </w:p>
        </w:tc>
        <w:tc>
          <w:tcPr>
            <w:tcW w:w="2307" w:type="dxa"/>
          </w:tcPr>
          <w:p w:rsidR="00954CF5" w:rsidRPr="006937A2" w:rsidRDefault="00954CF5">
            <w:pPr>
              <w:rPr>
                <w:rFonts w:cs="Times New Roman"/>
                <w:sz w:val="28"/>
                <w:szCs w:val="28"/>
              </w:rPr>
            </w:pPr>
            <w:r w:rsidRPr="006937A2">
              <w:rPr>
                <w:rFonts w:cs="宋体" w:hint="eastAsia"/>
                <w:sz w:val="28"/>
                <w:szCs w:val="28"/>
              </w:rPr>
              <w:t>察布查尔县</w:t>
            </w:r>
          </w:p>
        </w:tc>
        <w:tc>
          <w:tcPr>
            <w:tcW w:w="1704" w:type="dxa"/>
          </w:tcPr>
          <w:p w:rsidR="00954CF5" w:rsidRPr="006937A2" w:rsidRDefault="00954CF5">
            <w:pPr>
              <w:rPr>
                <w:sz w:val="28"/>
                <w:szCs w:val="28"/>
              </w:rPr>
            </w:pPr>
            <w:r w:rsidRPr="006937A2">
              <w:rPr>
                <w:sz w:val="28"/>
                <w:szCs w:val="28"/>
              </w:rPr>
              <w:t>800</w:t>
            </w:r>
          </w:p>
        </w:tc>
        <w:tc>
          <w:tcPr>
            <w:tcW w:w="1705" w:type="dxa"/>
          </w:tcPr>
          <w:p w:rsidR="00954CF5" w:rsidRDefault="00954CF5">
            <w:pPr>
              <w:rPr>
                <w:rFonts w:cs="Times New Roman"/>
              </w:rPr>
            </w:pPr>
          </w:p>
        </w:tc>
      </w:tr>
      <w:tr w:rsidR="00954CF5">
        <w:trPr>
          <w:trHeight w:val="565"/>
        </w:trPr>
        <w:tc>
          <w:tcPr>
            <w:tcW w:w="851" w:type="dxa"/>
          </w:tcPr>
          <w:p w:rsidR="00954CF5" w:rsidRPr="006937A2" w:rsidRDefault="00954CF5">
            <w:pPr>
              <w:rPr>
                <w:sz w:val="28"/>
                <w:szCs w:val="28"/>
              </w:rPr>
            </w:pPr>
            <w:r w:rsidRPr="006937A2">
              <w:rPr>
                <w:sz w:val="28"/>
                <w:szCs w:val="28"/>
              </w:rPr>
              <w:t>7</w:t>
            </w:r>
          </w:p>
        </w:tc>
        <w:tc>
          <w:tcPr>
            <w:tcW w:w="2307" w:type="dxa"/>
          </w:tcPr>
          <w:p w:rsidR="00954CF5" w:rsidRPr="006937A2" w:rsidRDefault="00954CF5">
            <w:pPr>
              <w:rPr>
                <w:rFonts w:cs="Times New Roman"/>
                <w:sz w:val="28"/>
                <w:szCs w:val="28"/>
              </w:rPr>
            </w:pPr>
            <w:r w:rsidRPr="006937A2">
              <w:rPr>
                <w:rFonts w:cs="宋体" w:hint="eastAsia"/>
                <w:sz w:val="28"/>
                <w:szCs w:val="28"/>
              </w:rPr>
              <w:t>尼勒克县</w:t>
            </w:r>
          </w:p>
        </w:tc>
        <w:tc>
          <w:tcPr>
            <w:tcW w:w="1704" w:type="dxa"/>
          </w:tcPr>
          <w:p w:rsidR="00954CF5" w:rsidRPr="006937A2" w:rsidRDefault="00954CF5">
            <w:pPr>
              <w:rPr>
                <w:sz w:val="28"/>
                <w:szCs w:val="28"/>
              </w:rPr>
            </w:pPr>
            <w:r w:rsidRPr="006937A2">
              <w:rPr>
                <w:sz w:val="28"/>
                <w:szCs w:val="28"/>
              </w:rPr>
              <w:t>200</w:t>
            </w:r>
          </w:p>
        </w:tc>
        <w:tc>
          <w:tcPr>
            <w:tcW w:w="1705" w:type="dxa"/>
          </w:tcPr>
          <w:p w:rsidR="00954CF5" w:rsidRDefault="00954CF5">
            <w:pPr>
              <w:rPr>
                <w:rFonts w:cs="Times New Roman"/>
              </w:rPr>
            </w:pPr>
          </w:p>
        </w:tc>
      </w:tr>
      <w:tr w:rsidR="00954CF5">
        <w:trPr>
          <w:trHeight w:val="545"/>
        </w:trPr>
        <w:tc>
          <w:tcPr>
            <w:tcW w:w="851" w:type="dxa"/>
          </w:tcPr>
          <w:p w:rsidR="00954CF5" w:rsidRPr="006937A2" w:rsidRDefault="00954CF5">
            <w:pPr>
              <w:rPr>
                <w:sz w:val="28"/>
                <w:szCs w:val="28"/>
              </w:rPr>
            </w:pPr>
            <w:r w:rsidRPr="006937A2">
              <w:rPr>
                <w:sz w:val="28"/>
                <w:szCs w:val="28"/>
              </w:rPr>
              <w:t>8</w:t>
            </w:r>
          </w:p>
        </w:tc>
        <w:tc>
          <w:tcPr>
            <w:tcW w:w="2307" w:type="dxa"/>
          </w:tcPr>
          <w:p w:rsidR="00954CF5" w:rsidRPr="006937A2" w:rsidRDefault="00954CF5">
            <w:pPr>
              <w:rPr>
                <w:rFonts w:cs="Times New Roman"/>
                <w:sz w:val="28"/>
                <w:szCs w:val="28"/>
              </w:rPr>
            </w:pPr>
            <w:r w:rsidRPr="006937A2">
              <w:rPr>
                <w:rFonts w:cs="宋体" w:hint="eastAsia"/>
                <w:sz w:val="28"/>
                <w:szCs w:val="28"/>
              </w:rPr>
              <w:t>新源县</w:t>
            </w:r>
          </w:p>
        </w:tc>
        <w:tc>
          <w:tcPr>
            <w:tcW w:w="1704" w:type="dxa"/>
          </w:tcPr>
          <w:p w:rsidR="00954CF5" w:rsidRPr="006937A2" w:rsidRDefault="00954CF5">
            <w:pPr>
              <w:rPr>
                <w:sz w:val="28"/>
                <w:szCs w:val="28"/>
              </w:rPr>
            </w:pPr>
            <w:r w:rsidRPr="006937A2">
              <w:rPr>
                <w:sz w:val="28"/>
                <w:szCs w:val="28"/>
              </w:rPr>
              <w:t>250</w:t>
            </w:r>
          </w:p>
        </w:tc>
        <w:tc>
          <w:tcPr>
            <w:tcW w:w="1705" w:type="dxa"/>
          </w:tcPr>
          <w:p w:rsidR="00954CF5" w:rsidRDefault="00954CF5">
            <w:pPr>
              <w:rPr>
                <w:rFonts w:cs="Times New Roman"/>
              </w:rPr>
            </w:pPr>
          </w:p>
        </w:tc>
      </w:tr>
      <w:tr w:rsidR="00954CF5">
        <w:trPr>
          <w:trHeight w:val="564"/>
        </w:trPr>
        <w:tc>
          <w:tcPr>
            <w:tcW w:w="851" w:type="dxa"/>
          </w:tcPr>
          <w:p w:rsidR="00954CF5" w:rsidRPr="006937A2" w:rsidRDefault="00954CF5">
            <w:pPr>
              <w:rPr>
                <w:sz w:val="28"/>
                <w:szCs w:val="28"/>
              </w:rPr>
            </w:pPr>
            <w:r w:rsidRPr="006937A2">
              <w:rPr>
                <w:sz w:val="28"/>
                <w:szCs w:val="28"/>
              </w:rPr>
              <w:t>9</w:t>
            </w:r>
          </w:p>
        </w:tc>
        <w:tc>
          <w:tcPr>
            <w:tcW w:w="2307" w:type="dxa"/>
          </w:tcPr>
          <w:p w:rsidR="00954CF5" w:rsidRPr="006937A2" w:rsidRDefault="00954CF5">
            <w:pPr>
              <w:rPr>
                <w:rFonts w:cs="Times New Roman"/>
                <w:sz w:val="28"/>
                <w:szCs w:val="28"/>
              </w:rPr>
            </w:pPr>
            <w:r w:rsidRPr="006937A2">
              <w:rPr>
                <w:rFonts w:cs="宋体" w:hint="eastAsia"/>
                <w:sz w:val="28"/>
                <w:szCs w:val="28"/>
              </w:rPr>
              <w:t>巩留县</w:t>
            </w:r>
          </w:p>
        </w:tc>
        <w:tc>
          <w:tcPr>
            <w:tcW w:w="1704" w:type="dxa"/>
          </w:tcPr>
          <w:p w:rsidR="00954CF5" w:rsidRPr="006937A2" w:rsidRDefault="00954CF5">
            <w:pPr>
              <w:rPr>
                <w:sz w:val="28"/>
                <w:szCs w:val="28"/>
              </w:rPr>
            </w:pPr>
            <w:r w:rsidRPr="006937A2">
              <w:rPr>
                <w:sz w:val="28"/>
                <w:szCs w:val="28"/>
              </w:rPr>
              <w:t>300</w:t>
            </w:r>
          </w:p>
        </w:tc>
        <w:tc>
          <w:tcPr>
            <w:tcW w:w="1705" w:type="dxa"/>
          </w:tcPr>
          <w:p w:rsidR="00954CF5" w:rsidRDefault="00954CF5">
            <w:pPr>
              <w:rPr>
                <w:rFonts w:cs="Times New Roman"/>
              </w:rPr>
            </w:pPr>
          </w:p>
        </w:tc>
      </w:tr>
      <w:tr w:rsidR="00954CF5">
        <w:trPr>
          <w:trHeight w:val="527"/>
        </w:trPr>
        <w:tc>
          <w:tcPr>
            <w:tcW w:w="851" w:type="dxa"/>
          </w:tcPr>
          <w:p w:rsidR="00954CF5" w:rsidRPr="006937A2" w:rsidRDefault="00954CF5">
            <w:pPr>
              <w:rPr>
                <w:sz w:val="28"/>
                <w:szCs w:val="28"/>
              </w:rPr>
            </w:pPr>
            <w:r w:rsidRPr="006937A2">
              <w:rPr>
                <w:sz w:val="28"/>
                <w:szCs w:val="28"/>
              </w:rPr>
              <w:t>10</w:t>
            </w:r>
          </w:p>
        </w:tc>
        <w:tc>
          <w:tcPr>
            <w:tcW w:w="2307" w:type="dxa"/>
          </w:tcPr>
          <w:p w:rsidR="00954CF5" w:rsidRPr="006937A2" w:rsidRDefault="00954CF5">
            <w:pPr>
              <w:rPr>
                <w:rFonts w:cs="Times New Roman"/>
                <w:sz w:val="28"/>
                <w:szCs w:val="28"/>
              </w:rPr>
            </w:pPr>
            <w:r w:rsidRPr="006937A2">
              <w:rPr>
                <w:rFonts w:cs="宋体" w:hint="eastAsia"/>
                <w:sz w:val="28"/>
                <w:szCs w:val="28"/>
              </w:rPr>
              <w:t>特克斯县</w:t>
            </w:r>
          </w:p>
        </w:tc>
        <w:tc>
          <w:tcPr>
            <w:tcW w:w="1704" w:type="dxa"/>
          </w:tcPr>
          <w:p w:rsidR="00954CF5" w:rsidRPr="006937A2" w:rsidRDefault="00954CF5">
            <w:pPr>
              <w:rPr>
                <w:sz w:val="28"/>
                <w:szCs w:val="28"/>
              </w:rPr>
            </w:pPr>
            <w:r w:rsidRPr="006937A2">
              <w:rPr>
                <w:sz w:val="28"/>
                <w:szCs w:val="28"/>
              </w:rPr>
              <w:t>0</w:t>
            </w:r>
          </w:p>
        </w:tc>
        <w:tc>
          <w:tcPr>
            <w:tcW w:w="1705" w:type="dxa"/>
          </w:tcPr>
          <w:p w:rsidR="00954CF5" w:rsidRDefault="00954CF5">
            <w:pPr>
              <w:rPr>
                <w:rFonts w:cs="Times New Roman"/>
              </w:rPr>
            </w:pPr>
            <w:r>
              <w:rPr>
                <w:rFonts w:cs="宋体" w:hint="eastAsia"/>
              </w:rPr>
              <w:t>上年剩余较多</w:t>
            </w:r>
          </w:p>
        </w:tc>
      </w:tr>
      <w:tr w:rsidR="00954CF5">
        <w:trPr>
          <w:trHeight w:val="489"/>
        </w:trPr>
        <w:tc>
          <w:tcPr>
            <w:tcW w:w="851" w:type="dxa"/>
          </w:tcPr>
          <w:p w:rsidR="00954CF5" w:rsidRPr="006937A2" w:rsidRDefault="00954CF5">
            <w:pPr>
              <w:rPr>
                <w:sz w:val="28"/>
                <w:szCs w:val="28"/>
              </w:rPr>
            </w:pPr>
            <w:r w:rsidRPr="006937A2">
              <w:rPr>
                <w:sz w:val="28"/>
                <w:szCs w:val="28"/>
              </w:rPr>
              <w:t>11</w:t>
            </w:r>
          </w:p>
        </w:tc>
        <w:tc>
          <w:tcPr>
            <w:tcW w:w="2307" w:type="dxa"/>
          </w:tcPr>
          <w:p w:rsidR="00954CF5" w:rsidRPr="006937A2" w:rsidRDefault="00954CF5">
            <w:pPr>
              <w:rPr>
                <w:rFonts w:cs="Times New Roman"/>
                <w:sz w:val="28"/>
                <w:szCs w:val="28"/>
              </w:rPr>
            </w:pPr>
            <w:r w:rsidRPr="006937A2">
              <w:rPr>
                <w:rFonts w:cs="宋体" w:hint="eastAsia"/>
                <w:sz w:val="28"/>
                <w:szCs w:val="28"/>
              </w:rPr>
              <w:t>昭苏县</w:t>
            </w:r>
          </w:p>
        </w:tc>
        <w:tc>
          <w:tcPr>
            <w:tcW w:w="1704" w:type="dxa"/>
          </w:tcPr>
          <w:p w:rsidR="00954CF5" w:rsidRPr="006937A2" w:rsidRDefault="00954CF5">
            <w:pPr>
              <w:rPr>
                <w:sz w:val="28"/>
                <w:szCs w:val="28"/>
              </w:rPr>
            </w:pPr>
            <w:r w:rsidRPr="006937A2">
              <w:rPr>
                <w:sz w:val="28"/>
                <w:szCs w:val="28"/>
              </w:rPr>
              <w:t>500</w:t>
            </w:r>
          </w:p>
        </w:tc>
        <w:tc>
          <w:tcPr>
            <w:tcW w:w="1705" w:type="dxa"/>
          </w:tcPr>
          <w:p w:rsidR="00954CF5" w:rsidRDefault="00954CF5">
            <w:pPr>
              <w:rPr>
                <w:rFonts w:cs="Times New Roman"/>
              </w:rPr>
            </w:pPr>
          </w:p>
        </w:tc>
      </w:tr>
      <w:tr w:rsidR="00954CF5">
        <w:trPr>
          <w:trHeight w:val="578"/>
        </w:trPr>
        <w:tc>
          <w:tcPr>
            <w:tcW w:w="851" w:type="dxa"/>
          </w:tcPr>
          <w:p w:rsidR="00954CF5" w:rsidRPr="006937A2" w:rsidRDefault="00954CF5">
            <w:pPr>
              <w:rPr>
                <w:rFonts w:cs="Times New Roman"/>
                <w:sz w:val="28"/>
                <w:szCs w:val="28"/>
              </w:rPr>
            </w:pPr>
          </w:p>
        </w:tc>
        <w:tc>
          <w:tcPr>
            <w:tcW w:w="2307" w:type="dxa"/>
          </w:tcPr>
          <w:p w:rsidR="00954CF5" w:rsidRPr="006937A2" w:rsidRDefault="00954CF5">
            <w:pPr>
              <w:rPr>
                <w:rFonts w:cs="Times New Roman"/>
                <w:sz w:val="28"/>
                <w:szCs w:val="28"/>
              </w:rPr>
            </w:pPr>
            <w:r w:rsidRPr="006937A2">
              <w:rPr>
                <w:rFonts w:cs="宋体" w:hint="eastAsia"/>
                <w:sz w:val="28"/>
                <w:szCs w:val="28"/>
              </w:rPr>
              <w:t>合计</w:t>
            </w:r>
          </w:p>
        </w:tc>
        <w:tc>
          <w:tcPr>
            <w:tcW w:w="1704" w:type="dxa"/>
          </w:tcPr>
          <w:p w:rsidR="00954CF5" w:rsidRPr="006937A2" w:rsidRDefault="00954CF5">
            <w:pPr>
              <w:rPr>
                <w:sz w:val="28"/>
                <w:szCs w:val="28"/>
              </w:rPr>
            </w:pPr>
            <w:r w:rsidRPr="006937A2">
              <w:rPr>
                <w:sz w:val="28"/>
                <w:szCs w:val="28"/>
              </w:rPr>
              <w:t>3500</w:t>
            </w:r>
          </w:p>
        </w:tc>
        <w:tc>
          <w:tcPr>
            <w:tcW w:w="1705" w:type="dxa"/>
          </w:tcPr>
          <w:p w:rsidR="00954CF5" w:rsidRDefault="00954CF5">
            <w:pPr>
              <w:rPr>
                <w:rFonts w:cs="Times New Roman"/>
              </w:rPr>
            </w:pPr>
          </w:p>
        </w:tc>
      </w:tr>
    </w:tbl>
    <w:p w:rsidR="00954CF5" w:rsidRDefault="00954CF5">
      <w:pPr>
        <w:rPr>
          <w:rFonts w:cs="Times New Roman"/>
        </w:rPr>
      </w:pPr>
    </w:p>
    <w:sectPr w:rsidR="00954CF5" w:rsidSect="00422EB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F5" w:rsidRDefault="00954CF5" w:rsidP="00422EB5">
      <w:pPr>
        <w:rPr>
          <w:rFonts w:cs="Times New Roman"/>
        </w:rPr>
      </w:pPr>
      <w:r>
        <w:rPr>
          <w:rFonts w:cs="Times New Roman"/>
        </w:rPr>
        <w:separator/>
      </w:r>
    </w:p>
  </w:endnote>
  <w:endnote w:type="continuationSeparator" w:id="0">
    <w:p w:rsidR="00954CF5" w:rsidRDefault="00954CF5" w:rsidP="00422EB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文星简小标宋">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微软雅黑">
    <w:panose1 w:val="00000000000000000000"/>
    <w:charset w:val="86"/>
    <w:family w:val="swiss"/>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modern"/>
    <w:notTrueType/>
    <w:pitch w:val="default"/>
    <w:sig w:usb0="00000001" w:usb1="080E0000" w:usb2="00000010" w:usb3="00000000" w:csb0="00040000" w:csb1="00000000"/>
  </w:font>
  <w:font w:name="华文中宋">
    <w:altName w:val="Dotum"/>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CF5" w:rsidRDefault="00954CF5" w:rsidP="00A01FCD">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54CF5" w:rsidRDefault="00954CF5" w:rsidP="00270C51">
    <w:pPr>
      <w:pStyle w:val="Footer"/>
      <w:ind w:right="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954CF5" w:rsidRDefault="00954CF5">
                <w:pPr>
                  <w:pStyle w:val="Footer"/>
                  <w:rPr>
                    <w:rFonts w:cs="Times New Roman"/>
                  </w:rPr>
                </w:pPr>
                <w:fldSimple w:instr=" PAGE  \* MERGEFORMAT ">
                  <w:r>
                    <w:rPr>
                      <w:noProof/>
                    </w:rPr>
                    <w:t>5</w:t>
                  </w:r>
                </w:fldSimple>
              </w:p>
            </w:txbxContent>
          </v:textbox>
          <w10:wrap anchorx="margin"/>
        </v:shape>
      </w:pict>
    </w:r>
  </w:p>
  <w:p w:rsidR="00954CF5" w:rsidRDefault="00954CF5">
    <w:pPr>
      <w:pStyle w:val="Footer"/>
      <w:rPr>
        <w:rFonts w:cs="Times New Roman"/>
      </w:rPr>
    </w:pPr>
  </w:p>
  <w:p w:rsidR="00954CF5" w:rsidRDefault="00954CF5">
    <w:pPr>
      <w:pStyle w:val="Footer"/>
      <w:rPr>
        <w:rFonts w:cs="Times New Roman"/>
      </w:rPr>
    </w:pPr>
  </w:p>
  <w:p w:rsidR="00954CF5" w:rsidRDefault="00954CF5">
    <w:pPr>
      <w:pStyle w:val="Footer"/>
      <w:rPr>
        <w:rFonts w:cs="Times New Roman"/>
      </w:rPr>
    </w:pPr>
  </w:p>
  <w:p w:rsidR="00954CF5" w:rsidRDefault="00954CF5">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F5" w:rsidRDefault="00954CF5" w:rsidP="00422EB5">
      <w:pPr>
        <w:rPr>
          <w:rFonts w:cs="Times New Roman"/>
        </w:rPr>
      </w:pPr>
      <w:r>
        <w:rPr>
          <w:rFonts w:cs="Times New Roman"/>
        </w:rPr>
        <w:separator/>
      </w:r>
    </w:p>
  </w:footnote>
  <w:footnote w:type="continuationSeparator" w:id="0">
    <w:p w:rsidR="00954CF5" w:rsidRDefault="00954CF5" w:rsidP="00422EB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F09"/>
    <w:multiLevelType w:val="singleLevel"/>
    <w:tmpl w:val="05801F09"/>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C13"/>
    <w:rsid w:val="000C1121"/>
    <w:rsid w:val="00160EFB"/>
    <w:rsid w:val="001B4A35"/>
    <w:rsid w:val="00270C51"/>
    <w:rsid w:val="00422EB5"/>
    <w:rsid w:val="00462E5C"/>
    <w:rsid w:val="00474A7C"/>
    <w:rsid w:val="00643DEB"/>
    <w:rsid w:val="006937A2"/>
    <w:rsid w:val="006D2604"/>
    <w:rsid w:val="007179C6"/>
    <w:rsid w:val="00747A0B"/>
    <w:rsid w:val="00801C22"/>
    <w:rsid w:val="008458C1"/>
    <w:rsid w:val="00954CF5"/>
    <w:rsid w:val="00967F50"/>
    <w:rsid w:val="009E6D73"/>
    <w:rsid w:val="00A01FCD"/>
    <w:rsid w:val="00A7185B"/>
    <w:rsid w:val="00AD688D"/>
    <w:rsid w:val="00B51A43"/>
    <w:rsid w:val="00B83E16"/>
    <w:rsid w:val="00BC7D84"/>
    <w:rsid w:val="00CC0FF9"/>
    <w:rsid w:val="00CD1A00"/>
    <w:rsid w:val="00CE15FD"/>
    <w:rsid w:val="00D62C13"/>
    <w:rsid w:val="00D6463F"/>
    <w:rsid w:val="00D97010"/>
    <w:rsid w:val="00E137C0"/>
    <w:rsid w:val="00EF1F20"/>
    <w:rsid w:val="109C75EC"/>
    <w:rsid w:val="2314170F"/>
    <w:rsid w:val="25216084"/>
    <w:rsid w:val="764155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EB5"/>
    <w:pPr>
      <w:widowControl w:val="0"/>
      <w:jc w:val="both"/>
    </w:pPr>
    <w:rPr>
      <w:rFonts w:cs="Calibri"/>
      <w:szCs w:val="21"/>
    </w:rPr>
  </w:style>
  <w:style w:type="paragraph" w:styleId="Heading3">
    <w:name w:val="heading 3"/>
    <w:basedOn w:val="Normal"/>
    <w:next w:val="Normal"/>
    <w:link w:val="Heading3Char"/>
    <w:uiPriority w:val="99"/>
    <w:qFormat/>
    <w:rsid w:val="00422EB5"/>
    <w:pPr>
      <w:widowControl/>
      <w:spacing w:before="100" w:beforeAutospacing="1" w:after="100" w:afterAutospacing="1"/>
      <w:jc w:val="left"/>
      <w:outlineLvl w:val="2"/>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22EB5"/>
    <w:rPr>
      <w:rFonts w:ascii="宋体" w:eastAsia="宋体" w:hAnsi="宋体" w:cs="宋体"/>
      <w:b/>
      <w:bCs/>
      <w:kern w:val="0"/>
      <w:sz w:val="24"/>
      <w:szCs w:val="24"/>
    </w:rPr>
  </w:style>
  <w:style w:type="paragraph" w:styleId="PlainText">
    <w:name w:val="Plain Text"/>
    <w:basedOn w:val="Normal"/>
    <w:link w:val="PlainTextChar"/>
    <w:uiPriority w:val="99"/>
    <w:semiHidden/>
    <w:rsid w:val="00422EB5"/>
    <w:rPr>
      <w:rFonts w:ascii="宋体" w:hAnsi="Courier New" w:cs="宋体"/>
    </w:rPr>
  </w:style>
  <w:style w:type="character" w:customStyle="1" w:styleId="PlainTextChar">
    <w:name w:val="Plain Text Char"/>
    <w:basedOn w:val="DefaultParagraphFont"/>
    <w:link w:val="PlainText"/>
    <w:uiPriority w:val="99"/>
    <w:semiHidden/>
    <w:rsid w:val="005506CD"/>
    <w:rPr>
      <w:rFonts w:ascii="宋体" w:hAnsi="Courier New" w:cs="Courier New"/>
      <w:szCs w:val="21"/>
    </w:rPr>
  </w:style>
  <w:style w:type="paragraph" w:styleId="Date">
    <w:name w:val="Date"/>
    <w:basedOn w:val="Normal"/>
    <w:next w:val="Normal"/>
    <w:link w:val="DateChar"/>
    <w:uiPriority w:val="99"/>
    <w:semiHidden/>
    <w:rsid w:val="00422EB5"/>
    <w:pPr>
      <w:ind w:leftChars="2500" w:left="100"/>
    </w:pPr>
  </w:style>
  <w:style w:type="character" w:customStyle="1" w:styleId="DateChar">
    <w:name w:val="Date Char"/>
    <w:basedOn w:val="DefaultParagraphFont"/>
    <w:link w:val="Date"/>
    <w:uiPriority w:val="99"/>
    <w:semiHidden/>
    <w:locked/>
    <w:rsid w:val="00422EB5"/>
    <w:rPr>
      <w:rFonts w:ascii="Calibri" w:eastAsia="宋体" w:hAnsi="Calibri" w:cs="Calibri"/>
      <w:sz w:val="21"/>
      <w:szCs w:val="21"/>
    </w:rPr>
  </w:style>
  <w:style w:type="paragraph" w:styleId="Footer">
    <w:name w:val="footer"/>
    <w:basedOn w:val="Normal"/>
    <w:link w:val="FooterChar"/>
    <w:uiPriority w:val="99"/>
    <w:rsid w:val="00422E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22EB5"/>
    <w:rPr>
      <w:rFonts w:ascii="Calibri" w:eastAsia="宋体" w:hAnsi="Calibri" w:cs="Calibri"/>
      <w:sz w:val="18"/>
      <w:szCs w:val="18"/>
    </w:rPr>
  </w:style>
  <w:style w:type="paragraph" w:styleId="Header">
    <w:name w:val="header"/>
    <w:basedOn w:val="Normal"/>
    <w:link w:val="HeaderChar"/>
    <w:uiPriority w:val="99"/>
    <w:semiHidden/>
    <w:rsid w:val="00422E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22EB5"/>
    <w:rPr>
      <w:rFonts w:ascii="Calibri" w:eastAsia="宋体" w:hAnsi="Calibri" w:cs="Calibri"/>
      <w:sz w:val="18"/>
      <w:szCs w:val="18"/>
    </w:rPr>
  </w:style>
  <w:style w:type="paragraph" w:styleId="NormalWeb">
    <w:name w:val="Normal (Web)"/>
    <w:basedOn w:val="Normal"/>
    <w:uiPriority w:val="99"/>
    <w:rsid w:val="00422EB5"/>
    <w:rPr>
      <w:sz w:val="24"/>
      <w:szCs w:val="24"/>
    </w:rPr>
  </w:style>
  <w:style w:type="character" w:styleId="Hyperlink">
    <w:name w:val="Hyperlink"/>
    <w:basedOn w:val="DefaultParagraphFont"/>
    <w:uiPriority w:val="99"/>
    <w:semiHidden/>
    <w:rsid w:val="00422EB5"/>
    <w:rPr>
      <w:color w:val="auto"/>
      <w:u w:val="none"/>
    </w:rPr>
  </w:style>
  <w:style w:type="table" w:styleId="TableGrid">
    <w:name w:val="Table Grid"/>
    <w:basedOn w:val="TableNormal"/>
    <w:uiPriority w:val="99"/>
    <w:rsid w:val="00422EB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70C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22</Pages>
  <Words>1096</Words>
  <Characters>6250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雨林木风</cp:lastModifiedBy>
  <cp:revision>12</cp:revision>
  <cp:lastPrinted>2018-08-25T05:02:00Z</cp:lastPrinted>
  <dcterms:created xsi:type="dcterms:W3CDTF">2018-04-10T13:40:00Z</dcterms:created>
  <dcterms:modified xsi:type="dcterms:W3CDTF">2018-08-25T05:46:00Z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