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A21" w:rsidRDefault="00475241">
      <w:pPr>
        <w:spacing w:line="360" w:lineRule="auto"/>
        <w:jc w:val="center"/>
        <w:rPr>
          <w:rFonts w:ascii="黑体" w:eastAsia="黑体" w:hAnsi="黑体" w:cs="黑体"/>
          <w:sz w:val="36"/>
          <w:szCs w:val="36"/>
        </w:rPr>
      </w:pPr>
      <w:r>
        <w:rPr>
          <w:rFonts w:ascii="黑体" w:eastAsia="黑体" w:hAnsi="黑体" w:cs="黑体" w:hint="eastAsia"/>
          <w:sz w:val="36"/>
          <w:szCs w:val="36"/>
        </w:rPr>
        <w:t>伊宁县</w:t>
      </w:r>
      <w:r>
        <w:rPr>
          <w:rFonts w:ascii="黑体" w:eastAsia="黑体" w:hAnsi="黑体" w:cs="黑体" w:hint="eastAsia"/>
          <w:sz w:val="36"/>
          <w:szCs w:val="36"/>
        </w:rPr>
        <w:t>2018</w:t>
      </w:r>
      <w:r>
        <w:rPr>
          <w:rFonts w:ascii="黑体" w:eastAsia="黑体" w:hAnsi="黑体" w:cs="黑体" w:hint="eastAsia"/>
          <w:sz w:val="36"/>
          <w:szCs w:val="36"/>
        </w:rPr>
        <w:t>-2020</w:t>
      </w:r>
      <w:r>
        <w:rPr>
          <w:rFonts w:ascii="黑体" w:eastAsia="黑体" w:hAnsi="黑体" w:cs="黑体" w:hint="eastAsia"/>
          <w:sz w:val="36"/>
          <w:szCs w:val="36"/>
        </w:rPr>
        <w:t>年农机购置补贴</w:t>
      </w:r>
    </w:p>
    <w:p w:rsidR="00B05A21" w:rsidRDefault="00475241">
      <w:pPr>
        <w:spacing w:line="360" w:lineRule="auto"/>
        <w:jc w:val="center"/>
        <w:rPr>
          <w:rFonts w:ascii="黑体" w:eastAsia="黑体" w:hAnsi="黑体" w:cs="黑体"/>
          <w:sz w:val="36"/>
          <w:szCs w:val="36"/>
        </w:rPr>
      </w:pPr>
      <w:r>
        <w:rPr>
          <w:rFonts w:ascii="黑体" w:eastAsia="黑体" w:hAnsi="黑体" w:cs="黑体" w:hint="eastAsia"/>
          <w:sz w:val="36"/>
          <w:szCs w:val="36"/>
        </w:rPr>
        <w:t>实</w:t>
      </w:r>
      <w:r>
        <w:rPr>
          <w:rFonts w:ascii="黑体" w:eastAsia="黑体" w:hAnsi="黑体" w:cs="黑体" w:hint="eastAsia"/>
          <w:sz w:val="36"/>
          <w:szCs w:val="36"/>
        </w:rPr>
        <w:t xml:space="preserve"> </w:t>
      </w:r>
      <w:r>
        <w:rPr>
          <w:rFonts w:ascii="黑体" w:eastAsia="黑体" w:hAnsi="黑体" w:cs="黑体" w:hint="eastAsia"/>
          <w:sz w:val="36"/>
          <w:szCs w:val="36"/>
        </w:rPr>
        <w:t>施</w:t>
      </w:r>
      <w:r>
        <w:rPr>
          <w:rFonts w:ascii="黑体" w:eastAsia="黑体" w:hAnsi="黑体" w:cs="黑体" w:hint="eastAsia"/>
          <w:sz w:val="36"/>
          <w:szCs w:val="36"/>
        </w:rPr>
        <w:t xml:space="preserve"> </w:t>
      </w:r>
      <w:r>
        <w:rPr>
          <w:rFonts w:ascii="黑体" w:eastAsia="黑体" w:hAnsi="黑体" w:cs="黑体" w:hint="eastAsia"/>
          <w:sz w:val="36"/>
          <w:szCs w:val="36"/>
        </w:rPr>
        <w:t>方</w:t>
      </w:r>
      <w:r>
        <w:rPr>
          <w:rFonts w:ascii="黑体" w:eastAsia="黑体" w:hAnsi="黑体" w:cs="黑体" w:hint="eastAsia"/>
          <w:sz w:val="36"/>
          <w:szCs w:val="36"/>
        </w:rPr>
        <w:t xml:space="preserve"> </w:t>
      </w:r>
      <w:r>
        <w:rPr>
          <w:rFonts w:ascii="黑体" w:eastAsia="黑体" w:hAnsi="黑体" w:cs="黑体" w:hint="eastAsia"/>
          <w:sz w:val="36"/>
          <w:szCs w:val="36"/>
        </w:rPr>
        <w:t>案</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根据《伊犁州直</w:t>
      </w:r>
      <w:r>
        <w:rPr>
          <w:rFonts w:ascii="仿宋" w:eastAsia="仿宋" w:hAnsi="仿宋" w:cs="仿宋" w:hint="eastAsia"/>
          <w:sz w:val="32"/>
          <w:szCs w:val="32"/>
        </w:rPr>
        <w:t>2018-2020</w:t>
      </w:r>
      <w:r>
        <w:rPr>
          <w:rFonts w:ascii="仿宋" w:eastAsia="仿宋" w:hAnsi="仿宋" w:cs="仿宋" w:hint="eastAsia"/>
          <w:sz w:val="32"/>
          <w:szCs w:val="32"/>
        </w:rPr>
        <w:t>年农业机械购置补贴实施方案》伊州农机</w:t>
      </w:r>
      <w:r>
        <w:rPr>
          <w:rFonts w:ascii="仿宋" w:eastAsia="仿宋" w:hAnsi="仿宋" w:cs="仿宋" w:hint="eastAsia"/>
          <w:sz w:val="32"/>
          <w:szCs w:val="32"/>
        </w:rPr>
        <w:t>2018] 8</w:t>
      </w:r>
      <w:r>
        <w:rPr>
          <w:rFonts w:ascii="仿宋" w:eastAsia="仿宋" w:hAnsi="仿宋" w:cs="仿宋" w:hint="eastAsia"/>
          <w:sz w:val="32"/>
          <w:szCs w:val="32"/>
        </w:rPr>
        <w:t>号</w:t>
      </w:r>
      <w:r>
        <w:rPr>
          <w:rFonts w:ascii="仿宋" w:eastAsia="仿宋" w:hAnsi="仿宋" w:cs="仿宋" w:hint="eastAsia"/>
          <w:sz w:val="32"/>
          <w:szCs w:val="32"/>
        </w:rPr>
        <w:t>文件的通知</w:t>
      </w:r>
      <w:r>
        <w:rPr>
          <w:rFonts w:ascii="仿宋" w:eastAsia="仿宋" w:hAnsi="仿宋" w:cs="仿宋" w:hint="eastAsia"/>
          <w:sz w:val="32"/>
          <w:szCs w:val="32"/>
        </w:rPr>
        <w:t>精神，结合我县的农机化装备实际状况和农民购置意识，为确保农机购置补贴政策科学、规范、高效、廉洁实施，制定《伊宁县</w:t>
      </w:r>
      <w:r>
        <w:rPr>
          <w:rFonts w:ascii="仿宋" w:eastAsia="仿宋" w:hAnsi="仿宋" w:cs="仿宋" w:hint="eastAsia"/>
          <w:sz w:val="32"/>
          <w:szCs w:val="32"/>
        </w:rPr>
        <w:t>2018</w:t>
      </w:r>
      <w:r>
        <w:rPr>
          <w:rFonts w:ascii="仿宋" w:eastAsia="仿宋" w:hAnsi="仿宋" w:cs="仿宋" w:hint="eastAsia"/>
          <w:sz w:val="32"/>
          <w:szCs w:val="32"/>
        </w:rPr>
        <w:t>-2020</w:t>
      </w:r>
      <w:r>
        <w:rPr>
          <w:rFonts w:ascii="仿宋" w:eastAsia="仿宋" w:hAnsi="仿宋" w:cs="仿宋" w:hint="eastAsia"/>
          <w:sz w:val="32"/>
          <w:szCs w:val="32"/>
        </w:rPr>
        <w:t>年农机购置补贴实施方案》。</w:t>
      </w:r>
      <w:r>
        <w:rPr>
          <w:rFonts w:ascii="仿宋" w:eastAsia="仿宋" w:hAnsi="仿宋" w:cs="仿宋" w:hint="eastAsia"/>
          <w:sz w:val="32"/>
          <w:szCs w:val="32"/>
        </w:rPr>
        <w:t xml:space="preserve"> </w:t>
      </w:r>
    </w:p>
    <w:p w:rsidR="00B05A21" w:rsidRDefault="00475241">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、总体要求</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深入贯彻落实党的十九大精神</w:t>
      </w:r>
      <w:r>
        <w:rPr>
          <w:rFonts w:ascii="仿宋" w:eastAsia="仿宋" w:hAnsi="仿宋" w:cs="仿宋" w:hint="eastAsia"/>
          <w:sz w:val="32"/>
          <w:szCs w:val="32"/>
        </w:rPr>
        <w:t>,</w:t>
      </w:r>
      <w:r>
        <w:rPr>
          <w:rFonts w:ascii="仿宋" w:eastAsia="仿宋" w:hAnsi="仿宋" w:cs="仿宋" w:hint="eastAsia"/>
          <w:sz w:val="32"/>
          <w:szCs w:val="32"/>
        </w:rPr>
        <w:t>紧紧围绕社会稳定和长治久安总目标</w:t>
      </w:r>
      <w:r>
        <w:rPr>
          <w:rFonts w:ascii="仿宋" w:eastAsia="仿宋" w:hAnsi="仿宋" w:cs="仿宋" w:hint="eastAsia"/>
          <w:sz w:val="32"/>
          <w:szCs w:val="32"/>
        </w:rPr>
        <w:t>,</w:t>
      </w:r>
      <w:r>
        <w:rPr>
          <w:rFonts w:ascii="仿宋" w:eastAsia="仿宋" w:hAnsi="仿宋" w:cs="仿宋" w:hint="eastAsia"/>
          <w:sz w:val="32"/>
          <w:szCs w:val="32"/>
        </w:rPr>
        <w:t>以实施乡村振兴战略为总抓手</w:t>
      </w:r>
      <w:r>
        <w:rPr>
          <w:rFonts w:ascii="仿宋" w:eastAsia="仿宋" w:hAnsi="仿宋" w:cs="仿宋" w:hint="eastAsia"/>
          <w:sz w:val="32"/>
          <w:szCs w:val="32"/>
        </w:rPr>
        <w:t>,</w:t>
      </w:r>
      <w:r>
        <w:rPr>
          <w:rFonts w:ascii="仿宋" w:eastAsia="仿宋" w:hAnsi="仿宋" w:cs="仿宋" w:hint="eastAsia"/>
          <w:sz w:val="32"/>
          <w:szCs w:val="32"/>
        </w:rPr>
        <w:t>以推进农机供给侧结构性改革为主线</w:t>
      </w:r>
      <w:r>
        <w:rPr>
          <w:rFonts w:ascii="仿宋" w:eastAsia="仿宋" w:hAnsi="仿宋" w:cs="仿宋" w:hint="eastAsia"/>
          <w:sz w:val="32"/>
          <w:szCs w:val="32"/>
        </w:rPr>
        <w:t>,</w:t>
      </w:r>
      <w:r>
        <w:rPr>
          <w:rFonts w:ascii="仿宋" w:eastAsia="仿宋" w:hAnsi="仿宋" w:cs="仿宋" w:hint="eastAsia"/>
          <w:sz w:val="32"/>
          <w:szCs w:val="32"/>
        </w:rPr>
        <w:t>以推进农业机械化全程全面高质高效发展</w:t>
      </w:r>
      <w:r>
        <w:rPr>
          <w:rFonts w:ascii="仿宋" w:eastAsia="仿宋" w:hAnsi="仿宋" w:cs="仿宋" w:hint="eastAsia"/>
          <w:sz w:val="32"/>
          <w:szCs w:val="32"/>
        </w:rPr>
        <w:t>,</w:t>
      </w:r>
      <w:r>
        <w:rPr>
          <w:rFonts w:ascii="仿宋" w:eastAsia="仿宋" w:hAnsi="仿宋" w:cs="仿宋" w:hint="eastAsia"/>
          <w:sz w:val="32"/>
          <w:szCs w:val="32"/>
        </w:rPr>
        <w:t>促进农业供给侧结构性改革为基本要求。坚持绿色生态导向</w:t>
      </w:r>
      <w:r>
        <w:rPr>
          <w:rFonts w:ascii="仿宋" w:eastAsia="仿宋" w:hAnsi="仿宋" w:cs="仿宋" w:hint="eastAsia"/>
          <w:sz w:val="32"/>
          <w:szCs w:val="32"/>
        </w:rPr>
        <w:t>,</w:t>
      </w:r>
      <w:r>
        <w:rPr>
          <w:rFonts w:ascii="仿宋" w:eastAsia="仿宋" w:hAnsi="仿宋" w:cs="仿宋" w:hint="eastAsia"/>
          <w:sz w:val="32"/>
          <w:szCs w:val="32"/>
        </w:rPr>
        <w:t>切实增加节能环保、精准高效农业机械供给</w:t>
      </w:r>
      <w:r>
        <w:rPr>
          <w:rFonts w:ascii="仿宋" w:eastAsia="仿宋" w:hAnsi="仿宋" w:cs="仿宋" w:hint="eastAsia"/>
          <w:sz w:val="32"/>
          <w:szCs w:val="32"/>
        </w:rPr>
        <w:t>,</w:t>
      </w:r>
      <w:r>
        <w:rPr>
          <w:rFonts w:ascii="仿宋" w:eastAsia="仿宋" w:hAnsi="仿宋" w:cs="仿宋" w:hint="eastAsia"/>
          <w:sz w:val="32"/>
          <w:szCs w:val="32"/>
        </w:rPr>
        <w:t>为农业绿色发展提供有力支撑</w:t>
      </w:r>
      <w:r>
        <w:rPr>
          <w:rFonts w:ascii="仿宋" w:eastAsia="仿宋" w:hAnsi="仿宋" w:cs="仿宋" w:hint="eastAsia"/>
          <w:sz w:val="32"/>
          <w:szCs w:val="32"/>
        </w:rPr>
        <w:t>;</w:t>
      </w:r>
      <w:r>
        <w:rPr>
          <w:rFonts w:ascii="仿宋" w:eastAsia="仿宋" w:hAnsi="仿宋" w:cs="仿宋" w:hint="eastAsia"/>
          <w:sz w:val="32"/>
          <w:szCs w:val="32"/>
        </w:rPr>
        <w:t>坚持普惠共享</w:t>
      </w:r>
      <w:r>
        <w:rPr>
          <w:rFonts w:ascii="仿宋" w:eastAsia="仿宋" w:hAnsi="仿宋" w:cs="仿宋" w:hint="eastAsia"/>
          <w:sz w:val="32"/>
          <w:szCs w:val="32"/>
        </w:rPr>
        <w:t>,</w:t>
      </w:r>
      <w:r>
        <w:rPr>
          <w:rFonts w:ascii="仿宋" w:eastAsia="仿宋" w:hAnsi="仿宋" w:cs="仿宋" w:hint="eastAsia"/>
          <w:sz w:val="32"/>
          <w:szCs w:val="32"/>
        </w:rPr>
        <w:t>推进补贴范围内所有机具敞开补贴</w:t>
      </w:r>
      <w:r>
        <w:rPr>
          <w:rFonts w:ascii="仿宋" w:eastAsia="仿宋" w:hAnsi="仿宋" w:cs="仿宋" w:hint="eastAsia"/>
          <w:sz w:val="32"/>
          <w:szCs w:val="32"/>
        </w:rPr>
        <w:t>,</w:t>
      </w:r>
      <w:r>
        <w:rPr>
          <w:rFonts w:ascii="仿宋" w:eastAsia="仿宋" w:hAnsi="仿宋" w:cs="仿宋" w:hint="eastAsia"/>
          <w:sz w:val="32"/>
          <w:szCs w:val="32"/>
        </w:rPr>
        <w:t>切实增强政策实惠的获得感</w:t>
      </w:r>
      <w:r>
        <w:rPr>
          <w:rFonts w:ascii="仿宋" w:eastAsia="仿宋" w:hAnsi="仿宋" w:cs="仿宋" w:hint="eastAsia"/>
          <w:sz w:val="32"/>
          <w:szCs w:val="32"/>
        </w:rPr>
        <w:t>;</w:t>
      </w:r>
      <w:r>
        <w:rPr>
          <w:rFonts w:ascii="仿宋" w:eastAsia="仿宋" w:hAnsi="仿宋" w:cs="仿宋" w:hint="eastAsia"/>
          <w:sz w:val="32"/>
          <w:szCs w:val="32"/>
        </w:rPr>
        <w:t>坚持贯彻落实“放管服”改革精神</w:t>
      </w:r>
      <w:r>
        <w:rPr>
          <w:rFonts w:ascii="仿宋" w:eastAsia="仿宋" w:hAnsi="仿宋" w:cs="仿宋" w:hint="eastAsia"/>
          <w:sz w:val="32"/>
          <w:szCs w:val="32"/>
        </w:rPr>
        <w:t>,</w:t>
      </w:r>
      <w:r>
        <w:rPr>
          <w:rFonts w:ascii="仿宋" w:eastAsia="仿宋" w:hAnsi="仿宋" w:cs="仿宋" w:hint="eastAsia"/>
          <w:sz w:val="32"/>
          <w:szCs w:val="32"/>
        </w:rPr>
        <w:t>推进政策实施更加符合基层生产实际</w:t>
      </w:r>
      <w:r>
        <w:rPr>
          <w:rFonts w:ascii="仿宋" w:eastAsia="仿宋" w:hAnsi="仿宋" w:cs="仿宋" w:hint="eastAsia"/>
          <w:sz w:val="32"/>
          <w:szCs w:val="32"/>
        </w:rPr>
        <w:t>,</w:t>
      </w:r>
      <w:r>
        <w:rPr>
          <w:rFonts w:ascii="仿宋" w:eastAsia="仿宋" w:hAnsi="仿宋" w:cs="仿宋" w:hint="eastAsia"/>
          <w:sz w:val="32"/>
          <w:szCs w:val="32"/>
        </w:rPr>
        <w:t>加大组织管理创新力度</w:t>
      </w:r>
      <w:r>
        <w:rPr>
          <w:rFonts w:ascii="仿宋" w:eastAsia="仿宋" w:hAnsi="仿宋" w:cs="仿宋" w:hint="eastAsia"/>
          <w:sz w:val="32"/>
          <w:szCs w:val="32"/>
        </w:rPr>
        <w:t>,</w:t>
      </w:r>
      <w:r>
        <w:rPr>
          <w:rFonts w:ascii="仿宋" w:eastAsia="仿宋" w:hAnsi="仿宋" w:cs="仿宋" w:hint="eastAsia"/>
          <w:sz w:val="32"/>
          <w:szCs w:val="32"/>
        </w:rPr>
        <w:t>提高实施操作信息化水平</w:t>
      </w:r>
      <w:r>
        <w:rPr>
          <w:rFonts w:ascii="仿宋" w:eastAsia="仿宋" w:hAnsi="仿宋" w:cs="仿宋" w:hint="eastAsia"/>
          <w:sz w:val="32"/>
          <w:szCs w:val="32"/>
        </w:rPr>
        <w:t>,</w:t>
      </w:r>
      <w:r>
        <w:rPr>
          <w:rFonts w:ascii="仿宋" w:eastAsia="仿宋" w:hAnsi="仿宋" w:cs="仿宋" w:hint="eastAsia"/>
          <w:sz w:val="32"/>
          <w:szCs w:val="32"/>
        </w:rPr>
        <w:t>严惩失信违规行为</w:t>
      </w:r>
      <w:r>
        <w:rPr>
          <w:rFonts w:ascii="仿宋" w:eastAsia="仿宋" w:hAnsi="仿宋" w:cs="仿宋" w:hint="eastAsia"/>
          <w:sz w:val="32"/>
          <w:szCs w:val="32"/>
        </w:rPr>
        <w:t>,</w:t>
      </w:r>
      <w:r>
        <w:rPr>
          <w:rFonts w:ascii="仿宋" w:eastAsia="仿宋" w:hAnsi="仿宋" w:cs="仿宋" w:hint="eastAsia"/>
          <w:sz w:val="32"/>
          <w:szCs w:val="32"/>
        </w:rPr>
        <w:t>确保政策规范廉洁高效实施</w:t>
      </w:r>
      <w:r>
        <w:rPr>
          <w:rFonts w:ascii="仿宋" w:eastAsia="仿宋" w:hAnsi="仿宋" w:cs="仿宋" w:hint="eastAsia"/>
          <w:sz w:val="32"/>
          <w:szCs w:val="32"/>
        </w:rPr>
        <w:t>,</w:t>
      </w:r>
      <w:r>
        <w:rPr>
          <w:rFonts w:ascii="仿宋" w:eastAsia="仿宋" w:hAnsi="仿宋" w:cs="仿宋" w:hint="eastAsia"/>
          <w:sz w:val="32"/>
          <w:szCs w:val="32"/>
        </w:rPr>
        <w:t>不断提升公众满意度和政策实现度。</w:t>
      </w:r>
    </w:p>
    <w:p w:rsidR="00B05A21" w:rsidRDefault="00475241">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二</w:t>
      </w:r>
      <w:r>
        <w:rPr>
          <w:rFonts w:ascii="仿宋" w:eastAsia="仿宋" w:hAnsi="仿宋" w:cs="仿宋" w:hint="eastAsia"/>
          <w:b/>
          <w:bCs/>
          <w:sz w:val="32"/>
          <w:szCs w:val="32"/>
        </w:rPr>
        <w:t>、补贴范围和补贴机具</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州直依照自治区享受中央财政补贴的机具种类范围同为</w:t>
      </w:r>
      <w:r>
        <w:rPr>
          <w:rFonts w:ascii="仿宋" w:eastAsia="仿宋" w:hAnsi="仿宋" w:cs="仿宋" w:hint="eastAsia"/>
          <w:sz w:val="32"/>
          <w:szCs w:val="32"/>
        </w:rPr>
        <w:t>15</w:t>
      </w:r>
      <w:r>
        <w:rPr>
          <w:rFonts w:ascii="仿宋" w:eastAsia="仿宋" w:hAnsi="仿宋" w:cs="仿宋" w:hint="eastAsia"/>
          <w:sz w:val="32"/>
          <w:szCs w:val="32"/>
        </w:rPr>
        <w:t>大类</w:t>
      </w:r>
      <w:r>
        <w:rPr>
          <w:rFonts w:ascii="仿宋" w:eastAsia="仿宋" w:hAnsi="仿宋" w:cs="仿宋" w:hint="eastAsia"/>
          <w:sz w:val="32"/>
          <w:szCs w:val="32"/>
        </w:rPr>
        <w:t>38</w:t>
      </w:r>
      <w:r>
        <w:rPr>
          <w:rFonts w:ascii="仿宋" w:eastAsia="仿宋" w:hAnsi="仿宋" w:cs="仿宋" w:hint="eastAsia"/>
          <w:sz w:val="32"/>
          <w:szCs w:val="32"/>
        </w:rPr>
        <w:t>个小类</w:t>
      </w:r>
      <w:r>
        <w:rPr>
          <w:rFonts w:ascii="仿宋" w:eastAsia="仿宋" w:hAnsi="仿宋" w:cs="仿宋" w:hint="eastAsia"/>
          <w:sz w:val="32"/>
          <w:szCs w:val="32"/>
        </w:rPr>
        <w:t>123</w:t>
      </w:r>
      <w:r>
        <w:rPr>
          <w:rFonts w:ascii="仿宋" w:eastAsia="仿宋" w:hAnsi="仿宋" w:cs="仿宋" w:hint="eastAsia"/>
          <w:sz w:val="32"/>
          <w:szCs w:val="32"/>
        </w:rPr>
        <w:t>个品目</w:t>
      </w:r>
      <w:r>
        <w:rPr>
          <w:rFonts w:ascii="仿宋" w:eastAsia="仿宋" w:hAnsi="仿宋" w:cs="仿宋" w:hint="eastAsia"/>
          <w:sz w:val="32"/>
          <w:szCs w:val="32"/>
        </w:rPr>
        <w:t>,</w:t>
      </w:r>
      <w:r>
        <w:rPr>
          <w:rFonts w:ascii="仿宋" w:eastAsia="仿宋" w:hAnsi="仿宋" w:cs="仿宋" w:hint="eastAsia"/>
          <w:sz w:val="32"/>
          <w:szCs w:val="32"/>
        </w:rPr>
        <w:t>补贴范围内机具敞开补贴。</w:t>
      </w:r>
      <w:r>
        <w:rPr>
          <w:rFonts w:ascii="仿宋" w:eastAsia="仿宋" w:hAnsi="仿宋" w:cs="仿宋" w:hint="eastAsia"/>
          <w:sz w:val="32"/>
          <w:szCs w:val="32"/>
        </w:rPr>
        <w:lastRenderedPageBreak/>
        <w:t>要优先保证粮食、林果、特色等主要农产品生产及畜牧养殖所需机具和深松整地、免耕播种、高效植保节水灌溉、高效施肥、秸秆还田离田、残膜回收、畜禽粪污资源化利用、病死畜禽无害化处理等支持农业绿色发展机具的补贴需要。</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补贴对象和补贴标准补贴对象为从事农业生产的个人和农业生产经营组织</w:t>
      </w:r>
      <w:r>
        <w:rPr>
          <w:rFonts w:ascii="仿宋" w:eastAsia="仿宋" w:hAnsi="仿宋" w:cs="仿宋" w:hint="eastAsia"/>
          <w:sz w:val="32"/>
          <w:szCs w:val="32"/>
        </w:rPr>
        <w:t>(</w:t>
      </w:r>
      <w:r>
        <w:rPr>
          <w:rFonts w:ascii="仿宋" w:eastAsia="仿宋" w:hAnsi="仿宋" w:cs="仿宋" w:hint="eastAsia"/>
          <w:sz w:val="32"/>
          <w:szCs w:val="32"/>
        </w:rPr>
        <w:t>以下简称购机者</w:t>
      </w:r>
      <w:r>
        <w:rPr>
          <w:rFonts w:ascii="仿宋" w:eastAsia="仿宋" w:hAnsi="仿宋" w:cs="仿宋" w:hint="eastAsia"/>
          <w:sz w:val="32"/>
          <w:szCs w:val="32"/>
        </w:rPr>
        <w:t>),</w:t>
      </w:r>
      <w:r>
        <w:rPr>
          <w:rFonts w:ascii="仿宋" w:eastAsia="仿宋" w:hAnsi="仿宋" w:cs="仿宋" w:hint="eastAsia"/>
          <w:sz w:val="32"/>
          <w:szCs w:val="32"/>
        </w:rPr>
        <w:t>其中农业生产经营组织包括农村集体经济组织、农民专业合作经济</w:t>
      </w:r>
      <w:r>
        <w:rPr>
          <w:rFonts w:ascii="仿宋" w:eastAsia="仿宋" w:hAnsi="仿宋" w:cs="仿宋" w:hint="eastAsia"/>
          <w:sz w:val="32"/>
          <w:szCs w:val="32"/>
        </w:rPr>
        <w:t>组织、农业企业和其他从事农业生产经营的组织。</w:t>
      </w:r>
    </w:p>
    <w:p w:rsidR="00B05A21" w:rsidRDefault="00475241">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三</w:t>
      </w:r>
      <w:r>
        <w:rPr>
          <w:rFonts w:ascii="仿宋" w:eastAsia="仿宋" w:hAnsi="仿宋" w:cs="仿宋" w:hint="eastAsia"/>
          <w:b/>
          <w:bCs/>
          <w:sz w:val="32"/>
          <w:szCs w:val="32"/>
        </w:rPr>
        <w:t>、操作流程</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伊宁县农机购置补贴政策实施操作，实行自主购机、定</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额补贴，先购后补、县级兑付、直补到卡</w:t>
      </w:r>
      <w:r>
        <w:rPr>
          <w:rFonts w:ascii="仿宋" w:eastAsia="仿宋" w:hAnsi="仿宋" w:cs="仿宋" w:hint="eastAsia"/>
          <w:sz w:val="32"/>
          <w:szCs w:val="32"/>
        </w:rPr>
        <w:t>(</w:t>
      </w:r>
      <w:r>
        <w:rPr>
          <w:rFonts w:ascii="仿宋" w:eastAsia="仿宋" w:hAnsi="仿宋" w:cs="仿宋" w:hint="eastAsia"/>
          <w:sz w:val="32"/>
          <w:szCs w:val="32"/>
        </w:rPr>
        <w:t>户</w:t>
      </w:r>
      <w:r>
        <w:rPr>
          <w:rFonts w:ascii="仿宋" w:eastAsia="仿宋" w:hAnsi="仿宋" w:cs="仿宋" w:hint="eastAsia"/>
          <w:sz w:val="32"/>
          <w:szCs w:val="32"/>
        </w:rPr>
        <w:t>)</w:t>
      </w:r>
      <w:r>
        <w:rPr>
          <w:rFonts w:ascii="仿宋" w:eastAsia="仿宋" w:hAnsi="仿宋" w:cs="仿宋" w:hint="eastAsia"/>
          <w:sz w:val="32"/>
          <w:szCs w:val="32"/>
        </w:rPr>
        <w:t>。具体操作办法按照自治区农机局、财政厅《关于修订自治区农机购置补贴操作基本程序的通知》</w:t>
      </w:r>
      <w:r>
        <w:rPr>
          <w:rFonts w:ascii="仿宋" w:eastAsia="仿宋" w:hAnsi="仿宋" w:cs="仿宋" w:hint="eastAsia"/>
          <w:sz w:val="32"/>
          <w:szCs w:val="32"/>
        </w:rPr>
        <w:t>(</w:t>
      </w:r>
      <w:r>
        <w:rPr>
          <w:rFonts w:ascii="仿宋" w:eastAsia="仿宋" w:hAnsi="仿宋" w:cs="仿宋" w:hint="eastAsia"/>
          <w:sz w:val="32"/>
          <w:szCs w:val="32"/>
        </w:rPr>
        <w:t>新农机发〔</w:t>
      </w:r>
      <w:r>
        <w:rPr>
          <w:rFonts w:ascii="仿宋" w:eastAsia="仿宋" w:hAnsi="仿宋" w:cs="仿宋" w:hint="eastAsia"/>
          <w:sz w:val="32"/>
          <w:szCs w:val="32"/>
        </w:rPr>
        <w:t>2017]62</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相关规定执行。</w:t>
      </w:r>
    </w:p>
    <w:p w:rsidR="00B05A21" w:rsidRDefault="00475241">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（一）</w:t>
      </w:r>
      <w:r>
        <w:rPr>
          <w:rFonts w:ascii="仿宋" w:eastAsia="仿宋" w:hAnsi="仿宋" w:cs="仿宋" w:hint="eastAsia"/>
          <w:b/>
          <w:bCs/>
          <w:sz w:val="32"/>
          <w:szCs w:val="32"/>
        </w:rPr>
        <w:t>发布政策规定。</w:t>
      </w:r>
      <w:r>
        <w:rPr>
          <w:rFonts w:ascii="仿宋" w:eastAsia="仿宋" w:hAnsi="仿宋" w:cs="仿宋" w:hint="eastAsia"/>
          <w:sz w:val="32"/>
          <w:szCs w:val="32"/>
        </w:rPr>
        <w:t>依据州农机、财政管理部门农机购置补贴实施方案。县农机、财政管理部门按职责分工和有关规定制定本辖区农机购置补贴实施方案等信息。</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（二）</w:t>
      </w:r>
      <w:r>
        <w:rPr>
          <w:rFonts w:ascii="仿宋" w:eastAsia="仿宋" w:hAnsi="仿宋" w:cs="仿宋" w:hint="eastAsia"/>
          <w:b/>
          <w:bCs/>
          <w:sz w:val="32"/>
          <w:szCs w:val="32"/>
        </w:rPr>
        <w:t>自主选机购机。</w:t>
      </w:r>
      <w:r>
        <w:rPr>
          <w:rFonts w:ascii="仿宋" w:eastAsia="仿宋" w:hAnsi="仿宋" w:cs="仿宋" w:hint="eastAsia"/>
          <w:sz w:val="32"/>
          <w:szCs w:val="32"/>
        </w:rPr>
        <w:t>购机者自主选择农机生产企业自主确定的补贴机具经销企业购机</w:t>
      </w:r>
      <w:r>
        <w:rPr>
          <w:rFonts w:ascii="仿宋" w:eastAsia="仿宋" w:hAnsi="仿宋" w:cs="仿宋" w:hint="eastAsia"/>
          <w:sz w:val="32"/>
          <w:szCs w:val="32"/>
        </w:rPr>
        <w:t>,</w:t>
      </w:r>
      <w:r>
        <w:rPr>
          <w:rFonts w:ascii="仿宋" w:eastAsia="仿宋" w:hAnsi="仿宋" w:cs="仿宋" w:hint="eastAsia"/>
          <w:sz w:val="32"/>
          <w:szCs w:val="32"/>
        </w:rPr>
        <w:t>也可通过生产企业直销方式购机</w:t>
      </w:r>
      <w:r>
        <w:rPr>
          <w:rFonts w:ascii="仿宋" w:eastAsia="仿宋" w:hAnsi="仿宋" w:cs="仿宋" w:hint="eastAsia"/>
          <w:sz w:val="32"/>
          <w:szCs w:val="32"/>
        </w:rPr>
        <w:t>,</w:t>
      </w:r>
      <w:r>
        <w:rPr>
          <w:rFonts w:ascii="仿宋" w:eastAsia="仿宋" w:hAnsi="仿宋" w:cs="仿宋" w:hint="eastAsia"/>
          <w:sz w:val="32"/>
          <w:szCs w:val="32"/>
        </w:rPr>
        <w:t>对自主购机行为和购买机具的真实性负责</w:t>
      </w:r>
      <w:r>
        <w:rPr>
          <w:rFonts w:ascii="仿宋" w:eastAsia="仿宋" w:hAnsi="仿宋" w:cs="仿宋" w:hint="eastAsia"/>
          <w:sz w:val="32"/>
          <w:szCs w:val="32"/>
        </w:rPr>
        <w:t>,</w:t>
      </w:r>
      <w:r>
        <w:rPr>
          <w:rFonts w:ascii="仿宋" w:eastAsia="仿宋" w:hAnsi="仿宋" w:cs="仿宋" w:hint="eastAsia"/>
          <w:sz w:val="32"/>
          <w:szCs w:val="32"/>
        </w:rPr>
        <w:t>承担相应责任义务。推进非现金方式支付购机款</w:t>
      </w:r>
      <w:r>
        <w:rPr>
          <w:rFonts w:ascii="仿宋" w:eastAsia="仿宋" w:hAnsi="仿宋" w:cs="仿宋" w:hint="eastAsia"/>
          <w:sz w:val="32"/>
          <w:szCs w:val="32"/>
        </w:rPr>
        <w:t>,</w:t>
      </w:r>
      <w:r>
        <w:rPr>
          <w:rFonts w:ascii="仿宋" w:eastAsia="仿宋" w:hAnsi="仿宋" w:cs="仿宋" w:hint="eastAsia"/>
          <w:sz w:val="32"/>
          <w:szCs w:val="32"/>
        </w:rPr>
        <w:t>便于购置行为及资金往来全程留痕。购机者对其购置的补贴机具拥有所有权</w:t>
      </w:r>
      <w:r>
        <w:rPr>
          <w:rFonts w:ascii="仿宋" w:eastAsia="仿宋" w:hAnsi="仿宋" w:cs="仿宋" w:hint="eastAsia"/>
          <w:sz w:val="32"/>
          <w:szCs w:val="32"/>
        </w:rPr>
        <w:t>,</w:t>
      </w:r>
      <w:r>
        <w:rPr>
          <w:rFonts w:ascii="仿宋" w:eastAsia="仿宋" w:hAnsi="仿宋" w:cs="仿宋" w:hint="eastAsia"/>
          <w:sz w:val="32"/>
          <w:szCs w:val="32"/>
        </w:rPr>
        <w:lastRenderedPageBreak/>
        <w:t>可依法处置。</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w:t>
      </w:r>
      <w:r>
        <w:rPr>
          <w:rFonts w:ascii="仿宋" w:eastAsia="仿宋" w:hAnsi="仿宋" w:cs="仿宋" w:hint="eastAsia"/>
          <w:b/>
          <w:bCs/>
          <w:sz w:val="32"/>
          <w:szCs w:val="32"/>
        </w:rPr>
        <w:t>三</w:t>
      </w:r>
      <w:r>
        <w:rPr>
          <w:rFonts w:ascii="仿宋" w:eastAsia="仿宋" w:hAnsi="仿宋" w:cs="仿宋" w:hint="eastAsia"/>
          <w:b/>
          <w:bCs/>
          <w:sz w:val="32"/>
          <w:szCs w:val="32"/>
        </w:rPr>
        <w:t>)</w:t>
      </w:r>
      <w:r>
        <w:rPr>
          <w:rFonts w:ascii="仿宋" w:eastAsia="仿宋" w:hAnsi="仿宋" w:cs="仿宋" w:hint="eastAsia"/>
          <w:b/>
          <w:bCs/>
          <w:sz w:val="32"/>
          <w:szCs w:val="32"/>
        </w:rPr>
        <w:t>补贴资金申请。</w:t>
      </w:r>
      <w:r>
        <w:rPr>
          <w:rFonts w:ascii="仿宋" w:eastAsia="仿宋" w:hAnsi="仿宋" w:cs="仿宋" w:hint="eastAsia"/>
          <w:sz w:val="32"/>
          <w:szCs w:val="32"/>
        </w:rPr>
        <w:t>购机者自主向当地乡</w:t>
      </w:r>
      <w:r>
        <w:rPr>
          <w:rFonts w:ascii="仿宋" w:eastAsia="仿宋" w:hAnsi="仿宋" w:cs="仿宋" w:hint="eastAsia"/>
          <w:sz w:val="32"/>
          <w:szCs w:val="32"/>
        </w:rPr>
        <w:t>(</w:t>
      </w:r>
      <w:r>
        <w:rPr>
          <w:rFonts w:ascii="仿宋" w:eastAsia="仿宋" w:hAnsi="仿宋" w:cs="仿宋" w:hint="eastAsia"/>
          <w:sz w:val="32"/>
          <w:szCs w:val="32"/>
        </w:rPr>
        <w:t>镇、场</w:t>
      </w:r>
      <w:r>
        <w:rPr>
          <w:rFonts w:ascii="仿宋" w:eastAsia="仿宋" w:hAnsi="仿宋" w:cs="仿宋" w:hint="eastAsia"/>
          <w:sz w:val="32"/>
          <w:szCs w:val="32"/>
        </w:rPr>
        <w:t>)</w:t>
      </w:r>
      <w:r>
        <w:rPr>
          <w:rFonts w:ascii="仿宋" w:eastAsia="仿宋" w:hAnsi="仿宋" w:cs="仿宋" w:hint="eastAsia"/>
          <w:sz w:val="32"/>
          <w:szCs w:val="32"/>
        </w:rPr>
        <w:t>提出补贴资金申领事项</w:t>
      </w:r>
      <w:r>
        <w:rPr>
          <w:rFonts w:ascii="仿宋" w:eastAsia="仿宋" w:hAnsi="仿宋" w:cs="仿宋" w:hint="eastAsia"/>
          <w:sz w:val="32"/>
          <w:szCs w:val="32"/>
        </w:rPr>
        <w:t>,</w:t>
      </w:r>
      <w:r>
        <w:rPr>
          <w:rFonts w:ascii="仿宋" w:eastAsia="仿宋" w:hAnsi="仿宋" w:cs="仿宋" w:hint="eastAsia"/>
          <w:sz w:val="32"/>
          <w:szCs w:val="32"/>
        </w:rPr>
        <w:t>按规定提交申请资料</w:t>
      </w:r>
      <w:r>
        <w:rPr>
          <w:rFonts w:ascii="仿宋" w:eastAsia="仿宋" w:hAnsi="仿宋" w:cs="仿宋" w:hint="eastAsia"/>
          <w:sz w:val="32"/>
          <w:szCs w:val="32"/>
        </w:rPr>
        <w:t>,</w:t>
      </w:r>
      <w:r>
        <w:rPr>
          <w:rFonts w:ascii="仿宋" w:eastAsia="仿宋" w:hAnsi="仿宋" w:cs="仿宋" w:hint="eastAsia"/>
          <w:sz w:val="32"/>
          <w:szCs w:val="32"/>
        </w:rPr>
        <w:t>其真实性、完整性和有效性由购机者和补贴机具产销企业负责</w:t>
      </w:r>
      <w:r>
        <w:rPr>
          <w:rFonts w:ascii="仿宋" w:eastAsia="仿宋" w:hAnsi="仿宋" w:cs="仿宋" w:hint="eastAsia"/>
          <w:sz w:val="32"/>
          <w:szCs w:val="32"/>
        </w:rPr>
        <w:t>,</w:t>
      </w:r>
      <w:r>
        <w:rPr>
          <w:rFonts w:ascii="仿宋" w:eastAsia="仿宋" w:hAnsi="仿宋" w:cs="仿宋" w:hint="eastAsia"/>
          <w:sz w:val="32"/>
          <w:szCs w:val="32"/>
        </w:rPr>
        <w:t>并承担相关法律责任。实行牌证管理的机具</w:t>
      </w:r>
      <w:r>
        <w:rPr>
          <w:rFonts w:ascii="仿宋" w:eastAsia="仿宋" w:hAnsi="仿宋" w:cs="仿宋" w:hint="eastAsia"/>
          <w:sz w:val="32"/>
          <w:szCs w:val="32"/>
        </w:rPr>
        <w:t>,</w:t>
      </w:r>
      <w:r>
        <w:rPr>
          <w:rFonts w:ascii="仿宋" w:eastAsia="仿宋" w:hAnsi="仿宋" w:cs="仿宋" w:hint="eastAsia"/>
          <w:sz w:val="32"/>
          <w:szCs w:val="32"/>
        </w:rPr>
        <w:t>要先行办理牌证照。严禁以任何方式授予补贴机具产销企业进入农机购置补</w:t>
      </w:r>
      <w:r>
        <w:rPr>
          <w:rFonts w:ascii="仿宋" w:eastAsia="仿宋" w:hAnsi="仿宋" w:cs="仿宋" w:hint="eastAsia"/>
          <w:sz w:val="32"/>
          <w:szCs w:val="32"/>
        </w:rPr>
        <w:t>贴辅助管理系统办理补贴申请的具体操作权限</w:t>
      </w:r>
      <w:r>
        <w:rPr>
          <w:rFonts w:ascii="仿宋" w:eastAsia="仿宋" w:hAnsi="仿宋" w:cs="仿宋" w:hint="eastAsia"/>
          <w:sz w:val="32"/>
          <w:szCs w:val="32"/>
        </w:rPr>
        <w:t>,</w:t>
      </w:r>
      <w:r>
        <w:rPr>
          <w:rFonts w:ascii="仿宋" w:eastAsia="仿宋" w:hAnsi="仿宋" w:cs="仿宋" w:hint="eastAsia"/>
          <w:sz w:val="32"/>
          <w:szCs w:val="32"/>
        </w:rPr>
        <w:t>严禁补贴机具产销企业代替购机者到主管部门办理补贴申请手续。</w:t>
      </w:r>
      <w:r w:rsidR="00473897">
        <w:rPr>
          <w:rFonts w:ascii="仿宋" w:eastAsia="仿宋" w:hAnsi="仿宋" w:cs="仿宋" w:hint="eastAsia"/>
          <w:sz w:val="32"/>
          <w:szCs w:val="32"/>
        </w:rPr>
        <w:t>农机购置补贴申请</w:t>
      </w:r>
      <w:r w:rsidR="0049758E">
        <w:rPr>
          <w:rFonts w:ascii="仿宋" w:eastAsia="仿宋" w:hAnsi="仿宋" w:cs="仿宋" w:hint="eastAsia"/>
          <w:sz w:val="32"/>
          <w:szCs w:val="32"/>
        </w:rPr>
        <w:t>受理</w:t>
      </w:r>
      <w:r w:rsidR="00473897">
        <w:rPr>
          <w:rFonts w:ascii="仿宋" w:eastAsia="仿宋" w:hAnsi="仿宋" w:cs="仿宋" w:hint="eastAsia"/>
          <w:sz w:val="32"/>
          <w:szCs w:val="32"/>
        </w:rPr>
        <w:t>截止日期</w:t>
      </w:r>
      <w:r>
        <w:rPr>
          <w:rFonts w:ascii="仿宋" w:eastAsia="仿宋" w:hAnsi="仿宋" w:cs="仿宋" w:hint="eastAsia"/>
          <w:sz w:val="32"/>
          <w:szCs w:val="32"/>
        </w:rPr>
        <w:t>：</w:t>
      </w:r>
      <w:r w:rsidR="00473897">
        <w:rPr>
          <w:rFonts w:ascii="仿宋" w:eastAsia="仿宋" w:hAnsi="仿宋" w:cs="仿宋" w:hint="eastAsia"/>
          <w:sz w:val="32"/>
          <w:szCs w:val="32"/>
        </w:rPr>
        <w:t>2018年10月30日。</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w:t>
      </w:r>
      <w:r>
        <w:rPr>
          <w:rFonts w:ascii="仿宋" w:eastAsia="仿宋" w:hAnsi="仿宋" w:cs="仿宋" w:hint="eastAsia"/>
          <w:b/>
          <w:bCs/>
          <w:sz w:val="32"/>
          <w:szCs w:val="32"/>
        </w:rPr>
        <w:t>四</w:t>
      </w:r>
      <w:r>
        <w:rPr>
          <w:rFonts w:ascii="仿宋" w:eastAsia="仿宋" w:hAnsi="仿宋" w:cs="仿宋" w:hint="eastAsia"/>
          <w:b/>
          <w:bCs/>
          <w:sz w:val="32"/>
          <w:szCs w:val="32"/>
        </w:rPr>
        <w:t>)</w:t>
      </w:r>
      <w:r>
        <w:rPr>
          <w:rFonts w:ascii="仿宋" w:eastAsia="仿宋" w:hAnsi="仿宋" w:cs="仿宋" w:hint="eastAsia"/>
          <w:b/>
          <w:bCs/>
          <w:sz w:val="32"/>
          <w:szCs w:val="32"/>
        </w:rPr>
        <w:t>补贴机具核实。</w:t>
      </w:r>
      <w:r>
        <w:rPr>
          <w:rFonts w:ascii="仿宋" w:eastAsia="仿宋" w:hAnsi="仿宋" w:cs="仿宋" w:hint="eastAsia"/>
          <w:sz w:val="32"/>
          <w:szCs w:val="32"/>
        </w:rPr>
        <w:t>乡镇（场）负责农机购置补贴机具核实工作。对重点机具的核验要做到“见人、见机、见票”</w:t>
      </w:r>
      <w:r>
        <w:rPr>
          <w:rFonts w:ascii="仿宋" w:eastAsia="仿宋" w:hAnsi="仿宋" w:cs="仿宋" w:hint="eastAsia"/>
          <w:sz w:val="32"/>
          <w:szCs w:val="32"/>
        </w:rPr>
        <w:t>;</w:t>
      </w:r>
      <w:r>
        <w:rPr>
          <w:rFonts w:ascii="仿宋" w:eastAsia="仿宋" w:hAnsi="仿宋" w:cs="仿宋" w:hint="eastAsia"/>
          <w:sz w:val="32"/>
          <w:szCs w:val="32"/>
        </w:rPr>
        <w:t>对实行牌证管理的补贴机具</w:t>
      </w:r>
      <w:r>
        <w:rPr>
          <w:rFonts w:ascii="仿宋" w:eastAsia="仿宋" w:hAnsi="仿宋" w:cs="仿宋" w:hint="eastAsia"/>
          <w:sz w:val="32"/>
          <w:szCs w:val="32"/>
        </w:rPr>
        <w:t>,</w:t>
      </w:r>
      <w:r>
        <w:rPr>
          <w:rFonts w:ascii="仿宋" w:eastAsia="仿宋" w:hAnsi="仿宋" w:cs="仿宋" w:hint="eastAsia"/>
          <w:sz w:val="32"/>
          <w:szCs w:val="32"/>
        </w:rPr>
        <w:t>可由农机安全监理机构在上牌过程中一并核验</w:t>
      </w:r>
      <w:r>
        <w:rPr>
          <w:rFonts w:ascii="仿宋" w:eastAsia="仿宋" w:hAnsi="仿宋" w:cs="仿宋" w:hint="eastAsia"/>
          <w:sz w:val="32"/>
          <w:szCs w:val="32"/>
        </w:rPr>
        <w:t>;</w:t>
      </w:r>
      <w:r>
        <w:rPr>
          <w:rFonts w:ascii="仿宋" w:eastAsia="仿宋" w:hAnsi="仿宋" w:cs="仿宋" w:hint="eastAsia"/>
          <w:sz w:val="32"/>
          <w:szCs w:val="32"/>
        </w:rPr>
        <w:t>对一般配套农机具的核验可委托村委会或驻村工作队核实</w:t>
      </w:r>
      <w:r>
        <w:rPr>
          <w:rFonts w:ascii="仿宋" w:eastAsia="仿宋" w:hAnsi="仿宋" w:cs="仿宋" w:hint="eastAsia"/>
          <w:sz w:val="32"/>
          <w:szCs w:val="32"/>
        </w:rPr>
        <w:t>,</w:t>
      </w:r>
      <w:r>
        <w:rPr>
          <w:rFonts w:ascii="仿宋" w:eastAsia="仿宋" w:hAnsi="仿宋" w:cs="仿宋" w:hint="eastAsia"/>
          <w:sz w:val="32"/>
          <w:szCs w:val="32"/>
        </w:rPr>
        <w:t>也可采取电话核实兑付、事后核查等方式。各县市可结合实际细化核验流程。核实结束后</w:t>
      </w:r>
      <w:r>
        <w:rPr>
          <w:rFonts w:ascii="仿宋" w:eastAsia="仿宋" w:hAnsi="仿宋" w:cs="仿宋" w:hint="eastAsia"/>
          <w:sz w:val="32"/>
          <w:szCs w:val="32"/>
        </w:rPr>
        <w:t>,</w:t>
      </w:r>
      <w:r>
        <w:rPr>
          <w:rFonts w:ascii="仿宋" w:eastAsia="仿宋" w:hAnsi="仿宋" w:cs="仿宋" w:hint="eastAsia"/>
          <w:sz w:val="32"/>
          <w:szCs w:val="32"/>
        </w:rPr>
        <w:t>乡镇（场）对核实情况进行汇总并公示。</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w:t>
      </w:r>
      <w:r>
        <w:rPr>
          <w:rFonts w:ascii="仿宋" w:eastAsia="仿宋" w:hAnsi="仿宋" w:cs="仿宋" w:hint="eastAsia"/>
          <w:b/>
          <w:bCs/>
          <w:sz w:val="32"/>
          <w:szCs w:val="32"/>
        </w:rPr>
        <w:t>五</w:t>
      </w:r>
      <w:r>
        <w:rPr>
          <w:rFonts w:ascii="仿宋" w:eastAsia="仿宋" w:hAnsi="仿宋" w:cs="仿宋" w:hint="eastAsia"/>
          <w:b/>
          <w:bCs/>
          <w:sz w:val="32"/>
          <w:szCs w:val="32"/>
        </w:rPr>
        <w:t>)</w:t>
      </w:r>
      <w:r>
        <w:rPr>
          <w:rFonts w:ascii="仿宋" w:eastAsia="仿宋" w:hAnsi="仿宋" w:cs="仿宋" w:hint="eastAsia"/>
          <w:b/>
          <w:bCs/>
          <w:sz w:val="32"/>
          <w:szCs w:val="32"/>
        </w:rPr>
        <w:t>补贴资金兑付。</w:t>
      </w:r>
      <w:r>
        <w:rPr>
          <w:rFonts w:ascii="仿宋" w:eastAsia="仿宋" w:hAnsi="仿宋" w:cs="仿宋" w:hint="eastAsia"/>
          <w:sz w:val="32"/>
          <w:szCs w:val="32"/>
        </w:rPr>
        <w:t>公示期满无异议后</w:t>
      </w:r>
      <w:r>
        <w:rPr>
          <w:rFonts w:ascii="仿宋" w:eastAsia="仿宋" w:hAnsi="仿宋" w:cs="仿宋" w:hint="eastAsia"/>
          <w:sz w:val="32"/>
          <w:szCs w:val="32"/>
        </w:rPr>
        <w:t>,</w:t>
      </w:r>
      <w:r>
        <w:rPr>
          <w:rFonts w:ascii="仿宋" w:eastAsia="仿宋" w:hAnsi="仿宋" w:cs="仿宋" w:hint="eastAsia"/>
          <w:sz w:val="32"/>
          <w:szCs w:val="32"/>
        </w:rPr>
        <w:t>乡</w:t>
      </w:r>
      <w:r>
        <w:rPr>
          <w:rFonts w:ascii="仿宋" w:eastAsia="仿宋" w:hAnsi="仿宋" w:cs="仿宋" w:hint="eastAsia"/>
          <w:sz w:val="32"/>
          <w:szCs w:val="32"/>
        </w:rPr>
        <w:t>(</w:t>
      </w:r>
      <w:r>
        <w:rPr>
          <w:rFonts w:ascii="仿宋" w:eastAsia="仿宋" w:hAnsi="仿宋" w:cs="仿宋" w:hint="eastAsia"/>
          <w:sz w:val="32"/>
          <w:szCs w:val="32"/>
        </w:rPr>
        <w:t>镇、场</w:t>
      </w:r>
      <w:r>
        <w:rPr>
          <w:rFonts w:ascii="仿宋" w:eastAsia="仿宋" w:hAnsi="仿宋" w:cs="仿宋" w:hint="eastAsia"/>
          <w:sz w:val="32"/>
          <w:szCs w:val="32"/>
        </w:rPr>
        <w:t>)</w:t>
      </w:r>
      <w:r>
        <w:rPr>
          <w:rFonts w:ascii="仿宋" w:eastAsia="仿宋" w:hAnsi="仿宋" w:cs="仿宋" w:hint="eastAsia"/>
          <w:sz w:val="32"/>
          <w:szCs w:val="32"/>
        </w:rPr>
        <w:t>将</w:t>
      </w:r>
      <w:r>
        <w:rPr>
          <w:rFonts w:ascii="仿宋" w:eastAsia="仿宋" w:hAnsi="仿宋" w:cs="仿宋" w:hint="eastAsia"/>
          <w:sz w:val="32"/>
          <w:szCs w:val="32"/>
        </w:rPr>
        <w:t>相关资料分期分批报县市农机、财政部门审核。审核通过后</w:t>
      </w:r>
      <w:r>
        <w:rPr>
          <w:rFonts w:ascii="仿宋" w:eastAsia="仿宋" w:hAnsi="仿宋" w:cs="仿宋" w:hint="eastAsia"/>
          <w:sz w:val="32"/>
          <w:szCs w:val="32"/>
        </w:rPr>
        <w:t>,</w:t>
      </w:r>
      <w:r>
        <w:rPr>
          <w:rFonts w:ascii="仿宋" w:eastAsia="仿宋" w:hAnsi="仿宋" w:cs="仿宋" w:hint="eastAsia"/>
          <w:sz w:val="32"/>
          <w:szCs w:val="32"/>
        </w:rPr>
        <w:t>由财政部门分期分批将补贴资金及时发放到卡</w:t>
      </w:r>
      <w:r>
        <w:rPr>
          <w:rFonts w:ascii="仿宋" w:eastAsia="仿宋" w:hAnsi="仿宋" w:cs="仿宋" w:hint="eastAsia"/>
          <w:sz w:val="32"/>
          <w:szCs w:val="32"/>
        </w:rPr>
        <w:t>(</w:t>
      </w:r>
      <w:r>
        <w:rPr>
          <w:rFonts w:ascii="仿宋" w:eastAsia="仿宋" w:hAnsi="仿宋" w:cs="仿宋" w:hint="eastAsia"/>
          <w:sz w:val="32"/>
          <w:szCs w:val="32"/>
        </w:rPr>
        <w:t>农民</w:t>
      </w:r>
      <w:r>
        <w:rPr>
          <w:rFonts w:ascii="仿宋" w:eastAsia="仿宋" w:hAnsi="仿宋" w:cs="仿宋" w:hint="eastAsia"/>
          <w:sz w:val="32"/>
          <w:szCs w:val="32"/>
        </w:rPr>
        <w:t>)</w:t>
      </w:r>
      <w:r>
        <w:rPr>
          <w:rFonts w:ascii="仿宋" w:eastAsia="仿宋" w:hAnsi="仿宋" w:cs="仿宋" w:hint="eastAsia"/>
          <w:sz w:val="32"/>
          <w:szCs w:val="32"/>
        </w:rPr>
        <w:t>，具体方法参照州党委组织部、统战部、政法委及州财政局、民政局、农机局《关于转发</w:t>
      </w:r>
      <w:r>
        <w:rPr>
          <w:rFonts w:ascii="仿宋" w:eastAsia="仿宋" w:hAnsi="仿宋" w:cs="仿宋" w:hint="eastAsia"/>
          <w:sz w:val="32"/>
          <w:szCs w:val="32"/>
        </w:rPr>
        <w:t>(</w:t>
      </w:r>
      <w:r>
        <w:rPr>
          <w:rFonts w:ascii="仿宋" w:eastAsia="仿宋" w:hAnsi="仿宋" w:cs="仿宋" w:hint="eastAsia"/>
          <w:sz w:val="32"/>
          <w:szCs w:val="32"/>
        </w:rPr>
        <w:t>伊犁州直惠农</w:t>
      </w:r>
      <w:r>
        <w:rPr>
          <w:rFonts w:ascii="仿宋" w:eastAsia="仿宋" w:hAnsi="仿宋" w:cs="仿宋" w:hint="eastAsia"/>
          <w:sz w:val="32"/>
          <w:szCs w:val="32"/>
        </w:rPr>
        <w:t>(</w:t>
      </w:r>
      <w:r>
        <w:rPr>
          <w:rFonts w:ascii="仿宋" w:eastAsia="仿宋" w:hAnsi="仿宋" w:cs="仿宋" w:hint="eastAsia"/>
          <w:sz w:val="32"/>
          <w:szCs w:val="32"/>
        </w:rPr>
        <w:t>民</w:t>
      </w:r>
      <w:r>
        <w:rPr>
          <w:rFonts w:ascii="仿宋" w:eastAsia="仿宋" w:hAnsi="仿宋" w:cs="仿宋" w:hint="eastAsia"/>
          <w:sz w:val="32"/>
          <w:szCs w:val="32"/>
        </w:rPr>
        <w:t>)</w:t>
      </w:r>
      <w:r>
        <w:rPr>
          <w:rFonts w:ascii="仿宋" w:eastAsia="仿宋" w:hAnsi="仿宋" w:cs="仿宋" w:hint="eastAsia"/>
          <w:sz w:val="32"/>
          <w:szCs w:val="32"/>
        </w:rPr>
        <w:t>补贴资金现金发放办法</w:t>
      </w:r>
      <w:r>
        <w:rPr>
          <w:rFonts w:ascii="仿宋" w:eastAsia="仿宋" w:hAnsi="仿宋" w:cs="仿宋" w:hint="eastAsia"/>
          <w:sz w:val="32"/>
          <w:szCs w:val="32"/>
        </w:rPr>
        <w:t>)</w:t>
      </w:r>
      <w:r>
        <w:rPr>
          <w:rFonts w:ascii="仿宋" w:eastAsia="仿宋" w:hAnsi="仿宋" w:cs="仿宋" w:hint="eastAsia"/>
          <w:sz w:val="32"/>
          <w:szCs w:val="32"/>
        </w:rPr>
        <w:t>试行通知》</w:t>
      </w:r>
      <w:r>
        <w:rPr>
          <w:rFonts w:ascii="仿宋" w:eastAsia="仿宋" w:hAnsi="仿宋" w:cs="仿宋" w:hint="eastAsia"/>
          <w:sz w:val="32"/>
          <w:szCs w:val="32"/>
        </w:rPr>
        <w:t>(</w:t>
      </w:r>
      <w:r>
        <w:rPr>
          <w:rFonts w:ascii="仿宋" w:eastAsia="仿宋" w:hAnsi="仿宋" w:cs="仿宋" w:hint="eastAsia"/>
          <w:sz w:val="32"/>
          <w:szCs w:val="32"/>
        </w:rPr>
        <w:t>伊州财【</w:t>
      </w:r>
      <w:r>
        <w:rPr>
          <w:rFonts w:ascii="仿宋" w:eastAsia="仿宋" w:hAnsi="仿宋" w:cs="仿宋" w:hint="eastAsia"/>
          <w:sz w:val="32"/>
          <w:szCs w:val="32"/>
        </w:rPr>
        <w:t>2017</w:t>
      </w:r>
      <w:r>
        <w:rPr>
          <w:rFonts w:ascii="仿宋" w:eastAsia="仿宋" w:hAnsi="仿宋" w:cs="仿宋" w:hint="eastAsia"/>
          <w:sz w:val="32"/>
          <w:szCs w:val="32"/>
        </w:rPr>
        <w:t>】</w:t>
      </w:r>
      <w:r>
        <w:rPr>
          <w:rFonts w:ascii="仿宋" w:eastAsia="仿宋" w:hAnsi="仿宋" w:cs="仿宋" w:hint="eastAsia"/>
          <w:sz w:val="32"/>
          <w:szCs w:val="32"/>
        </w:rPr>
        <w:t>15</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文件精神执行。</w:t>
      </w:r>
      <w:r>
        <w:rPr>
          <w:rFonts w:ascii="仿宋" w:eastAsia="仿宋" w:hAnsi="仿宋" w:cs="仿宋" w:hint="eastAsia"/>
          <w:sz w:val="32"/>
          <w:szCs w:val="32"/>
        </w:rPr>
        <w:lastRenderedPageBreak/>
        <w:t>对保鲜库等安装类、设施类或安全风险较高类补贴机具</w:t>
      </w:r>
      <w:r>
        <w:rPr>
          <w:rFonts w:ascii="仿宋" w:eastAsia="仿宋" w:hAnsi="仿宋" w:cs="仿宋" w:hint="eastAsia"/>
          <w:sz w:val="32"/>
          <w:szCs w:val="32"/>
        </w:rPr>
        <w:t>,</w:t>
      </w:r>
      <w:r>
        <w:rPr>
          <w:rFonts w:ascii="仿宋" w:eastAsia="仿宋" w:hAnsi="仿宋" w:cs="仿宋" w:hint="eastAsia"/>
          <w:sz w:val="32"/>
          <w:szCs w:val="32"/>
        </w:rPr>
        <w:t>可在生产应用一段时期后兑付补贴资金。</w:t>
      </w:r>
    </w:p>
    <w:p w:rsidR="00B05A21" w:rsidRDefault="00475241">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四、补贴对象和补贴标准</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补贴对象的认定</w:t>
      </w:r>
      <w:r>
        <w:rPr>
          <w:rFonts w:ascii="仿宋" w:eastAsia="仿宋" w:hAnsi="仿宋" w:cs="仿宋" w:hint="eastAsia"/>
          <w:sz w:val="32"/>
          <w:szCs w:val="32"/>
        </w:rPr>
        <w:t>,</w:t>
      </w:r>
      <w:r>
        <w:rPr>
          <w:rFonts w:ascii="仿宋" w:eastAsia="仿宋" w:hAnsi="仿宋" w:cs="仿宋" w:hint="eastAsia"/>
          <w:sz w:val="32"/>
          <w:szCs w:val="32"/>
        </w:rPr>
        <w:t>属乡镇和建制农牧场管辖的</w:t>
      </w:r>
      <w:r>
        <w:rPr>
          <w:rFonts w:ascii="仿宋" w:eastAsia="仿宋" w:hAnsi="仿宋" w:cs="仿宋" w:hint="eastAsia"/>
          <w:sz w:val="32"/>
          <w:szCs w:val="32"/>
        </w:rPr>
        <w:t>,</w:t>
      </w:r>
      <w:r>
        <w:rPr>
          <w:rFonts w:ascii="仿宋" w:eastAsia="仿宋" w:hAnsi="仿宋" w:cs="仿宋" w:hint="eastAsia"/>
          <w:sz w:val="32"/>
          <w:szCs w:val="32"/>
        </w:rPr>
        <w:t>由乡镇人民政府和农牧场管理机构确定</w:t>
      </w:r>
      <w:r>
        <w:rPr>
          <w:rFonts w:ascii="仿宋" w:eastAsia="仿宋" w:hAnsi="仿宋" w:cs="仿宋" w:hint="eastAsia"/>
          <w:sz w:val="32"/>
          <w:szCs w:val="32"/>
        </w:rPr>
        <w:t>;</w:t>
      </w:r>
      <w:r>
        <w:rPr>
          <w:rFonts w:ascii="仿宋" w:eastAsia="仿宋" w:hAnsi="仿宋" w:cs="仿宋" w:hint="eastAsia"/>
          <w:sz w:val="32"/>
          <w:szCs w:val="32"/>
        </w:rPr>
        <w:t>在乡镇和建制农牧场辖区外的由县市人民政府或人民政</w:t>
      </w:r>
      <w:r>
        <w:rPr>
          <w:rFonts w:ascii="仿宋" w:eastAsia="仿宋" w:hAnsi="仿宋" w:cs="仿宋" w:hint="eastAsia"/>
          <w:sz w:val="32"/>
          <w:szCs w:val="32"/>
        </w:rPr>
        <w:t>府指定的部门及机构确定中央财政补贴资金实行定额补贴</w:t>
      </w:r>
      <w:r>
        <w:rPr>
          <w:rFonts w:ascii="仿宋" w:eastAsia="仿宋" w:hAnsi="仿宋" w:cs="仿宋" w:hint="eastAsia"/>
          <w:sz w:val="32"/>
          <w:szCs w:val="32"/>
        </w:rPr>
        <w:t>,</w:t>
      </w:r>
      <w:r>
        <w:rPr>
          <w:rFonts w:ascii="仿宋" w:eastAsia="仿宋" w:hAnsi="仿宋" w:cs="仿宋" w:hint="eastAsia"/>
          <w:sz w:val="32"/>
          <w:szCs w:val="32"/>
        </w:rPr>
        <w:t>即同一种类、同一档次农业机械实行统一的补贴标准。其中</w:t>
      </w:r>
      <w:r>
        <w:rPr>
          <w:rFonts w:ascii="仿宋" w:eastAsia="仿宋" w:hAnsi="仿宋" w:cs="仿宋" w:hint="eastAsia"/>
          <w:sz w:val="32"/>
          <w:szCs w:val="32"/>
        </w:rPr>
        <w:t>,</w:t>
      </w:r>
      <w:r>
        <w:rPr>
          <w:rFonts w:ascii="仿宋" w:eastAsia="仿宋" w:hAnsi="仿宋" w:cs="仿宋" w:hint="eastAsia"/>
          <w:sz w:val="32"/>
          <w:szCs w:val="32"/>
        </w:rPr>
        <w:t>通用类机具补贴额不超过农业部发布的最高补贴额。补贴额依据同档产品上年市场销售均价测算</w:t>
      </w:r>
      <w:r>
        <w:rPr>
          <w:rFonts w:ascii="仿宋" w:eastAsia="仿宋" w:hAnsi="仿宋" w:cs="仿宋" w:hint="eastAsia"/>
          <w:sz w:val="32"/>
          <w:szCs w:val="32"/>
        </w:rPr>
        <w:t>,</w:t>
      </w:r>
      <w:r>
        <w:rPr>
          <w:rFonts w:ascii="仿宋" w:eastAsia="仿宋" w:hAnsi="仿宋" w:cs="仿宋" w:hint="eastAsia"/>
          <w:sz w:val="32"/>
          <w:szCs w:val="32"/>
        </w:rPr>
        <w:t>原则上测算比例不超过</w:t>
      </w:r>
      <w:r>
        <w:rPr>
          <w:rFonts w:ascii="仿宋" w:eastAsia="仿宋" w:hAnsi="仿宋" w:cs="仿宋" w:hint="eastAsia"/>
          <w:sz w:val="32"/>
          <w:szCs w:val="32"/>
        </w:rPr>
        <w:t>30%</w:t>
      </w:r>
      <w:r>
        <w:rPr>
          <w:rFonts w:ascii="仿宋" w:eastAsia="仿宋" w:hAnsi="仿宋" w:cs="仿宋" w:hint="eastAsia"/>
          <w:sz w:val="32"/>
          <w:szCs w:val="32"/>
        </w:rPr>
        <w:t>。</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补贴额的调整工作一般按年度进行。鉴于市场价格具有波动性，在政策实施过程中，具体产品或具体档次的中央财政资金实际补贴比例在</w:t>
      </w:r>
      <w:r>
        <w:rPr>
          <w:rFonts w:ascii="仿宋" w:eastAsia="仿宋" w:hAnsi="仿宋" w:cs="仿宋" w:hint="eastAsia"/>
          <w:sz w:val="32"/>
          <w:szCs w:val="32"/>
        </w:rPr>
        <w:t>30%</w:t>
      </w:r>
      <w:r>
        <w:rPr>
          <w:rFonts w:ascii="仿宋" w:eastAsia="仿宋" w:hAnsi="仿宋" w:cs="仿宋" w:hint="eastAsia"/>
          <w:sz w:val="32"/>
          <w:szCs w:val="32"/>
        </w:rPr>
        <w:t>上下一定范围内浮动，符合政策规定。发现具体产品实际补贴比例明显偏高时，应及时组织调查，对有违规情节的，按《新疆维吾尔自治区农机购置补贴产品经营违规行为处理实施办法（</w:t>
      </w:r>
      <w:r>
        <w:rPr>
          <w:rFonts w:ascii="仿宋" w:eastAsia="仿宋" w:hAnsi="仿宋" w:cs="仿宋" w:hint="eastAsia"/>
          <w:sz w:val="32"/>
          <w:szCs w:val="32"/>
        </w:rPr>
        <w:t>试行）》相关规定处理；对无违规情节且已购置的产品，可按原规定履行相关手续，并视情况优化调整补贴额。</w:t>
      </w:r>
    </w:p>
    <w:p w:rsidR="00B05A21" w:rsidRDefault="00475241">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五</w:t>
      </w:r>
      <w:r>
        <w:rPr>
          <w:rFonts w:ascii="仿宋" w:eastAsia="仿宋" w:hAnsi="仿宋" w:cs="仿宋" w:hint="eastAsia"/>
          <w:b/>
          <w:bCs/>
          <w:sz w:val="32"/>
          <w:szCs w:val="32"/>
        </w:rPr>
        <w:t>、组织管理体系</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为进一步加强农机购置补贴资金监督管理工作，完善伊宁县农机购置补贴资金使用管理办法，切实把农机购置补贴政策惠农资金落到位。真正惠及广大农牧民，成立伊宁县农</w:t>
      </w:r>
      <w:r>
        <w:rPr>
          <w:rFonts w:ascii="仿宋" w:eastAsia="仿宋" w:hAnsi="仿宋" w:cs="仿宋" w:hint="eastAsia"/>
          <w:sz w:val="32"/>
          <w:szCs w:val="32"/>
        </w:rPr>
        <w:lastRenderedPageBreak/>
        <w:t>机购置补贴工作领导小组：</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组</w:t>
      </w:r>
      <w:r>
        <w:rPr>
          <w:rFonts w:ascii="仿宋" w:eastAsia="仿宋" w:hAnsi="仿宋" w:cs="仿宋" w:hint="eastAsia"/>
          <w:sz w:val="32"/>
          <w:szCs w:val="32"/>
        </w:rPr>
        <w:t xml:space="preserve">  </w:t>
      </w:r>
      <w:r>
        <w:rPr>
          <w:rFonts w:ascii="仿宋" w:eastAsia="仿宋" w:hAnsi="仿宋" w:cs="仿宋" w:hint="eastAsia"/>
          <w:sz w:val="32"/>
          <w:szCs w:val="32"/>
        </w:rPr>
        <w:t>长：阿迪力江</w:t>
      </w:r>
      <w:r>
        <w:rPr>
          <w:rFonts w:ascii="仿宋" w:eastAsia="仿宋" w:hAnsi="仿宋" w:cs="仿宋" w:hint="eastAsia"/>
          <w:sz w:val="32"/>
          <w:szCs w:val="32"/>
        </w:rPr>
        <w:t>·买买提</w:t>
      </w:r>
      <w:r>
        <w:rPr>
          <w:rFonts w:ascii="仿宋" w:eastAsia="仿宋" w:hAnsi="仿宋" w:cs="仿宋" w:hint="eastAsia"/>
          <w:sz w:val="32"/>
          <w:szCs w:val="32"/>
        </w:rPr>
        <w:t xml:space="preserve">   </w:t>
      </w:r>
      <w:r>
        <w:rPr>
          <w:rFonts w:ascii="仿宋" w:eastAsia="仿宋" w:hAnsi="仿宋" w:cs="仿宋" w:hint="eastAsia"/>
          <w:sz w:val="32"/>
          <w:szCs w:val="32"/>
        </w:rPr>
        <w:t>县委副书记、政府县长</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副组长：郭</w:t>
      </w:r>
      <w:r>
        <w:rPr>
          <w:rFonts w:ascii="仿宋" w:eastAsia="仿宋" w:hAnsi="仿宋" w:cs="仿宋" w:hint="eastAsia"/>
          <w:sz w:val="32"/>
          <w:szCs w:val="32"/>
        </w:rPr>
        <w:t xml:space="preserve">    </w:t>
      </w:r>
      <w:r>
        <w:rPr>
          <w:rFonts w:ascii="仿宋" w:eastAsia="仿宋" w:hAnsi="仿宋" w:cs="仿宋" w:hint="eastAsia"/>
          <w:sz w:val="32"/>
          <w:szCs w:val="32"/>
        </w:rPr>
        <w:t>峰</w:t>
      </w:r>
      <w:r>
        <w:rPr>
          <w:rFonts w:ascii="仿宋" w:eastAsia="仿宋" w:hAnsi="仿宋" w:cs="仿宋" w:hint="eastAsia"/>
          <w:sz w:val="32"/>
          <w:szCs w:val="32"/>
        </w:rPr>
        <w:t xml:space="preserve">      </w:t>
      </w:r>
      <w:r>
        <w:rPr>
          <w:rFonts w:ascii="仿宋" w:eastAsia="仿宋" w:hAnsi="仿宋" w:cs="仿宋" w:hint="eastAsia"/>
          <w:sz w:val="32"/>
          <w:szCs w:val="32"/>
        </w:rPr>
        <w:t>县委常委</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马</w:t>
      </w:r>
      <w:r>
        <w:rPr>
          <w:rFonts w:ascii="仿宋" w:eastAsia="仿宋" w:hAnsi="仿宋" w:cs="仿宋" w:hint="eastAsia"/>
          <w:sz w:val="32"/>
          <w:szCs w:val="32"/>
        </w:rPr>
        <w:t xml:space="preserve">    </w:t>
      </w:r>
      <w:r>
        <w:rPr>
          <w:rFonts w:ascii="仿宋" w:eastAsia="仿宋" w:hAnsi="仿宋" w:cs="仿宋" w:hint="eastAsia"/>
          <w:sz w:val="32"/>
          <w:szCs w:val="32"/>
        </w:rPr>
        <w:t>勇</w:t>
      </w:r>
      <w:r>
        <w:rPr>
          <w:rFonts w:ascii="仿宋" w:eastAsia="仿宋" w:hAnsi="仿宋" w:cs="仿宋" w:hint="eastAsia"/>
          <w:sz w:val="32"/>
          <w:szCs w:val="32"/>
        </w:rPr>
        <w:t xml:space="preserve">      </w:t>
      </w:r>
      <w:r>
        <w:rPr>
          <w:rFonts w:ascii="仿宋" w:eastAsia="仿宋" w:hAnsi="仿宋" w:cs="仿宋" w:hint="eastAsia"/>
          <w:sz w:val="32"/>
          <w:szCs w:val="32"/>
        </w:rPr>
        <w:t>政府副县长</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成</w:t>
      </w:r>
      <w:r>
        <w:rPr>
          <w:rFonts w:ascii="仿宋" w:eastAsia="仿宋" w:hAnsi="仿宋" w:cs="仿宋" w:hint="eastAsia"/>
          <w:sz w:val="32"/>
          <w:szCs w:val="32"/>
        </w:rPr>
        <w:t xml:space="preserve">  </w:t>
      </w:r>
      <w:r>
        <w:rPr>
          <w:rFonts w:ascii="仿宋" w:eastAsia="仿宋" w:hAnsi="仿宋" w:cs="仿宋" w:hint="eastAsia"/>
          <w:sz w:val="32"/>
          <w:szCs w:val="32"/>
        </w:rPr>
        <w:t>员：</w:t>
      </w:r>
      <w:r>
        <w:rPr>
          <w:rFonts w:ascii="仿宋" w:eastAsia="仿宋" w:hAnsi="仿宋" w:cs="仿宋" w:hint="eastAsia"/>
          <w:sz w:val="32"/>
          <w:szCs w:val="32"/>
        </w:rPr>
        <w:t>顾</w:t>
      </w:r>
      <w:r>
        <w:rPr>
          <w:rFonts w:ascii="仿宋" w:eastAsia="仿宋" w:hAnsi="仿宋" w:cs="仿宋" w:hint="eastAsia"/>
          <w:sz w:val="32"/>
          <w:szCs w:val="32"/>
        </w:rPr>
        <w:t xml:space="preserve"> </w:t>
      </w:r>
      <w:r>
        <w:rPr>
          <w:rFonts w:ascii="仿宋" w:eastAsia="仿宋" w:hAnsi="仿宋" w:cs="仿宋" w:hint="eastAsia"/>
          <w:sz w:val="32"/>
          <w:szCs w:val="32"/>
        </w:rPr>
        <w:t>士</w:t>
      </w:r>
      <w:r>
        <w:rPr>
          <w:rFonts w:ascii="仿宋" w:eastAsia="仿宋" w:hAnsi="仿宋" w:cs="仿宋" w:hint="eastAsia"/>
          <w:sz w:val="32"/>
          <w:szCs w:val="32"/>
        </w:rPr>
        <w:t xml:space="preserve"> </w:t>
      </w:r>
      <w:r>
        <w:rPr>
          <w:rFonts w:ascii="仿宋" w:eastAsia="仿宋" w:hAnsi="仿宋" w:cs="仿宋" w:hint="eastAsia"/>
          <w:sz w:val="32"/>
          <w:szCs w:val="32"/>
        </w:rPr>
        <w:t>彬</w:t>
      </w:r>
      <w:r>
        <w:rPr>
          <w:rFonts w:ascii="仿宋" w:eastAsia="仿宋" w:hAnsi="仿宋" w:cs="仿宋" w:hint="eastAsia"/>
          <w:sz w:val="32"/>
          <w:szCs w:val="32"/>
        </w:rPr>
        <w:t xml:space="preserve">      </w:t>
      </w:r>
      <w:r>
        <w:rPr>
          <w:rFonts w:ascii="仿宋" w:eastAsia="仿宋" w:hAnsi="仿宋" w:cs="仿宋" w:hint="eastAsia"/>
          <w:sz w:val="32"/>
          <w:szCs w:val="32"/>
        </w:rPr>
        <w:t>县纪委副书记、监察局局长</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王</w:t>
      </w:r>
      <w:r>
        <w:rPr>
          <w:rFonts w:ascii="仿宋" w:eastAsia="仿宋" w:hAnsi="仿宋" w:cs="仿宋" w:hint="eastAsia"/>
          <w:sz w:val="32"/>
          <w:szCs w:val="32"/>
        </w:rPr>
        <w:t xml:space="preserve"> </w:t>
      </w:r>
      <w:r>
        <w:rPr>
          <w:rFonts w:ascii="仿宋" w:eastAsia="仿宋" w:hAnsi="仿宋" w:cs="仿宋" w:hint="eastAsia"/>
          <w:sz w:val="32"/>
          <w:szCs w:val="32"/>
        </w:rPr>
        <w:t>玉</w:t>
      </w:r>
      <w:r>
        <w:rPr>
          <w:rFonts w:ascii="仿宋" w:eastAsia="仿宋" w:hAnsi="仿宋" w:cs="仿宋" w:hint="eastAsia"/>
          <w:sz w:val="32"/>
          <w:szCs w:val="32"/>
        </w:rPr>
        <w:t xml:space="preserve"> </w:t>
      </w:r>
      <w:r>
        <w:rPr>
          <w:rFonts w:ascii="仿宋" w:eastAsia="仿宋" w:hAnsi="仿宋" w:cs="仿宋" w:hint="eastAsia"/>
          <w:sz w:val="32"/>
          <w:szCs w:val="32"/>
        </w:rPr>
        <w:t>坤</w:t>
      </w:r>
      <w:r>
        <w:rPr>
          <w:rFonts w:ascii="仿宋" w:eastAsia="仿宋" w:hAnsi="仿宋" w:cs="仿宋" w:hint="eastAsia"/>
          <w:sz w:val="32"/>
          <w:szCs w:val="32"/>
        </w:rPr>
        <w:t xml:space="preserve">      </w:t>
      </w:r>
      <w:r>
        <w:rPr>
          <w:rFonts w:ascii="仿宋" w:eastAsia="仿宋" w:hAnsi="仿宋" w:cs="仿宋" w:hint="eastAsia"/>
          <w:sz w:val="32"/>
          <w:szCs w:val="32"/>
        </w:rPr>
        <w:t>农机局党组书记</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张</w:t>
      </w:r>
      <w:r>
        <w:rPr>
          <w:rFonts w:ascii="仿宋" w:eastAsia="仿宋" w:hAnsi="仿宋" w:cs="仿宋" w:hint="eastAsia"/>
          <w:sz w:val="32"/>
          <w:szCs w:val="32"/>
        </w:rPr>
        <w:t xml:space="preserve">    </w:t>
      </w:r>
      <w:r>
        <w:rPr>
          <w:rFonts w:ascii="仿宋" w:eastAsia="仿宋" w:hAnsi="仿宋" w:cs="仿宋" w:hint="eastAsia"/>
          <w:sz w:val="32"/>
          <w:szCs w:val="32"/>
        </w:rPr>
        <w:t>龙</w:t>
      </w:r>
      <w:r>
        <w:rPr>
          <w:rFonts w:ascii="仿宋" w:eastAsia="仿宋" w:hAnsi="仿宋" w:cs="仿宋" w:hint="eastAsia"/>
          <w:sz w:val="32"/>
          <w:szCs w:val="32"/>
        </w:rPr>
        <w:t xml:space="preserve">      </w:t>
      </w:r>
      <w:r>
        <w:rPr>
          <w:rFonts w:ascii="仿宋" w:eastAsia="仿宋" w:hAnsi="仿宋" w:cs="仿宋" w:hint="eastAsia"/>
          <w:sz w:val="32"/>
          <w:szCs w:val="32"/>
        </w:rPr>
        <w:t>县财政局局长</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陈</w:t>
      </w:r>
      <w:r>
        <w:rPr>
          <w:rFonts w:ascii="仿宋" w:eastAsia="仿宋" w:hAnsi="仿宋" w:cs="仿宋" w:hint="eastAsia"/>
          <w:sz w:val="32"/>
          <w:szCs w:val="32"/>
        </w:rPr>
        <w:t xml:space="preserve"> </w:t>
      </w:r>
      <w:r>
        <w:rPr>
          <w:rFonts w:ascii="仿宋" w:eastAsia="仿宋" w:hAnsi="仿宋" w:cs="仿宋" w:hint="eastAsia"/>
          <w:sz w:val="32"/>
          <w:szCs w:val="32"/>
        </w:rPr>
        <w:t>国</w:t>
      </w:r>
      <w:r>
        <w:rPr>
          <w:rFonts w:ascii="仿宋" w:eastAsia="仿宋" w:hAnsi="仿宋" w:cs="仿宋" w:hint="eastAsia"/>
          <w:sz w:val="32"/>
          <w:szCs w:val="32"/>
        </w:rPr>
        <w:t xml:space="preserve"> </w:t>
      </w:r>
      <w:r>
        <w:rPr>
          <w:rFonts w:ascii="仿宋" w:eastAsia="仿宋" w:hAnsi="仿宋" w:cs="仿宋" w:hint="eastAsia"/>
          <w:sz w:val="32"/>
          <w:szCs w:val="32"/>
        </w:rPr>
        <w:t>强</w:t>
      </w:r>
      <w:r>
        <w:rPr>
          <w:rFonts w:ascii="仿宋" w:eastAsia="仿宋" w:hAnsi="仿宋" w:cs="仿宋" w:hint="eastAsia"/>
          <w:sz w:val="32"/>
          <w:szCs w:val="32"/>
        </w:rPr>
        <w:t xml:space="preserve">      </w:t>
      </w:r>
      <w:r>
        <w:rPr>
          <w:rFonts w:ascii="仿宋" w:eastAsia="仿宋" w:hAnsi="仿宋" w:cs="仿宋" w:hint="eastAsia"/>
          <w:sz w:val="32"/>
          <w:szCs w:val="32"/>
        </w:rPr>
        <w:t>县农业局局长</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王</w:t>
      </w:r>
      <w:r>
        <w:rPr>
          <w:rFonts w:ascii="仿宋" w:eastAsia="仿宋" w:hAnsi="仿宋" w:cs="仿宋" w:hint="eastAsia"/>
          <w:sz w:val="32"/>
          <w:szCs w:val="32"/>
        </w:rPr>
        <w:t xml:space="preserve"> </w:t>
      </w:r>
      <w:r>
        <w:rPr>
          <w:rFonts w:ascii="仿宋" w:eastAsia="仿宋" w:hAnsi="仿宋" w:cs="仿宋" w:hint="eastAsia"/>
          <w:sz w:val="32"/>
          <w:szCs w:val="32"/>
        </w:rPr>
        <w:t>金</w:t>
      </w:r>
      <w:r>
        <w:rPr>
          <w:rFonts w:ascii="仿宋" w:eastAsia="仿宋" w:hAnsi="仿宋" w:cs="仿宋" w:hint="eastAsia"/>
          <w:sz w:val="32"/>
          <w:szCs w:val="32"/>
        </w:rPr>
        <w:t xml:space="preserve"> </w:t>
      </w:r>
      <w:r>
        <w:rPr>
          <w:rFonts w:ascii="仿宋" w:eastAsia="仿宋" w:hAnsi="仿宋" w:cs="仿宋" w:hint="eastAsia"/>
          <w:sz w:val="32"/>
          <w:szCs w:val="32"/>
        </w:rPr>
        <w:t>元</w:t>
      </w:r>
      <w:r>
        <w:rPr>
          <w:rFonts w:ascii="仿宋" w:eastAsia="仿宋" w:hAnsi="仿宋" w:cs="仿宋" w:hint="eastAsia"/>
          <w:sz w:val="32"/>
          <w:szCs w:val="32"/>
        </w:rPr>
        <w:t xml:space="preserve">      </w:t>
      </w:r>
      <w:r>
        <w:rPr>
          <w:rFonts w:ascii="仿宋" w:eastAsia="仿宋" w:hAnsi="仿宋" w:cs="仿宋" w:hint="eastAsia"/>
          <w:sz w:val="32"/>
          <w:szCs w:val="32"/>
        </w:rPr>
        <w:t>县畜牧局局长</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门</w:t>
      </w:r>
      <w:r>
        <w:rPr>
          <w:rFonts w:ascii="仿宋" w:eastAsia="仿宋" w:hAnsi="仿宋" w:cs="仿宋" w:hint="eastAsia"/>
          <w:sz w:val="32"/>
          <w:szCs w:val="32"/>
        </w:rPr>
        <w:t xml:space="preserve"> </w:t>
      </w:r>
      <w:r>
        <w:rPr>
          <w:rFonts w:ascii="仿宋" w:eastAsia="仿宋" w:hAnsi="仿宋" w:cs="仿宋" w:hint="eastAsia"/>
          <w:sz w:val="32"/>
          <w:szCs w:val="32"/>
        </w:rPr>
        <w:t>建</w:t>
      </w:r>
      <w:r>
        <w:rPr>
          <w:rFonts w:ascii="仿宋" w:eastAsia="仿宋" w:hAnsi="仿宋" w:cs="仿宋" w:hint="eastAsia"/>
          <w:sz w:val="32"/>
          <w:szCs w:val="32"/>
        </w:rPr>
        <w:t xml:space="preserve"> </w:t>
      </w:r>
      <w:r>
        <w:rPr>
          <w:rFonts w:ascii="仿宋" w:eastAsia="仿宋" w:hAnsi="仿宋" w:cs="仿宋" w:hint="eastAsia"/>
          <w:sz w:val="32"/>
          <w:szCs w:val="32"/>
        </w:rPr>
        <w:t>军</w:t>
      </w:r>
      <w:r>
        <w:rPr>
          <w:rFonts w:ascii="仿宋" w:eastAsia="仿宋" w:hAnsi="仿宋" w:cs="仿宋" w:hint="eastAsia"/>
          <w:sz w:val="32"/>
          <w:szCs w:val="32"/>
        </w:rPr>
        <w:t xml:space="preserve">      </w:t>
      </w:r>
      <w:r>
        <w:rPr>
          <w:rFonts w:ascii="仿宋" w:eastAsia="仿宋" w:hAnsi="仿宋" w:cs="仿宋" w:hint="eastAsia"/>
          <w:sz w:val="32"/>
          <w:szCs w:val="32"/>
        </w:rPr>
        <w:t>县水务局局长</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郭</w:t>
      </w:r>
      <w:r>
        <w:rPr>
          <w:rFonts w:ascii="仿宋" w:eastAsia="仿宋" w:hAnsi="仿宋" w:cs="仿宋" w:hint="eastAsia"/>
          <w:sz w:val="32"/>
          <w:szCs w:val="32"/>
        </w:rPr>
        <w:t xml:space="preserve"> </w:t>
      </w:r>
      <w:r>
        <w:rPr>
          <w:rFonts w:ascii="仿宋" w:eastAsia="仿宋" w:hAnsi="仿宋" w:cs="仿宋" w:hint="eastAsia"/>
          <w:sz w:val="32"/>
          <w:szCs w:val="32"/>
        </w:rPr>
        <w:t>万</w:t>
      </w:r>
      <w:r>
        <w:rPr>
          <w:rFonts w:ascii="仿宋" w:eastAsia="仿宋" w:hAnsi="仿宋" w:cs="仿宋" w:hint="eastAsia"/>
          <w:sz w:val="32"/>
          <w:szCs w:val="32"/>
        </w:rPr>
        <w:t xml:space="preserve"> </w:t>
      </w:r>
      <w:r>
        <w:rPr>
          <w:rFonts w:ascii="仿宋" w:eastAsia="仿宋" w:hAnsi="仿宋" w:cs="仿宋" w:hint="eastAsia"/>
          <w:sz w:val="32"/>
          <w:szCs w:val="32"/>
        </w:rPr>
        <w:t>举</w:t>
      </w:r>
      <w:r>
        <w:rPr>
          <w:rFonts w:ascii="仿宋" w:eastAsia="仿宋" w:hAnsi="仿宋" w:cs="仿宋" w:hint="eastAsia"/>
          <w:sz w:val="32"/>
          <w:szCs w:val="32"/>
        </w:rPr>
        <w:t xml:space="preserve">      </w:t>
      </w:r>
      <w:r>
        <w:rPr>
          <w:rFonts w:ascii="仿宋" w:eastAsia="仿宋" w:hAnsi="仿宋" w:cs="仿宋" w:hint="eastAsia"/>
          <w:sz w:val="32"/>
          <w:szCs w:val="32"/>
        </w:rPr>
        <w:t>县审计局局长</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马</w:t>
      </w:r>
      <w:r>
        <w:rPr>
          <w:rFonts w:ascii="仿宋" w:eastAsia="仿宋" w:hAnsi="仿宋" w:cs="仿宋" w:hint="eastAsia"/>
          <w:sz w:val="32"/>
          <w:szCs w:val="32"/>
        </w:rPr>
        <w:t xml:space="preserve"> </w:t>
      </w:r>
      <w:r>
        <w:rPr>
          <w:rFonts w:ascii="仿宋" w:eastAsia="仿宋" w:hAnsi="仿宋" w:cs="仿宋" w:hint="eastAsia"/>
          <w:sz w:val="32"/>
          <w:szCs w:val="32"/>
        </w:rPr>
        <w:t>江</w:t>
      </w:r>
      <w:r>
        <w:rPr>
          <w:rFonts w:ascii="仿宋" w:eastAsia="仿宋" w:hAnsi="仿宋" w:cs="仿宋" w:hint="eastAsia"/>
          <w:sz w:val="32"/>
          <w:szCs w:val="32"/>
        </w:rPr>
        <w:t xml:space="preserve"> </w:t>
      </w:r>
      <w:r>
        <w:rPr>
          <w:rFonts w:ascii="仿宋" w:eastAsia="仿宋" w:hAnsi="仿宋" w:cs="仿宋" w:hint="eastAsia"/>
          <w:sz w:val="32"/>
          <w:szCs w:val="32"/>
        </w:rPr>
        <w:t>平</w:t>
      </w:r>
      <w:r>
        <w:rPr>
          <w:rFonts w:ascii="仿宋" w:eastAsia="仿宋" w:hAnsi="仿宋" w:cs="仿宋" w:hint="eastAsia"/>
          <w:sz w:val="32"/>
          <w:szCs w:val="32"/>
        </w:rPr>
        <w:t xml:space="preserve">      </w:t>
      </w:r>
      <w:r>
        <w:rPr>
          <w:rFonts w:ascii="仿宋" w:eastAsia="仿宋" w:hAnsi="仿宋" w:cs="仿宋" w:hint="eastAsia"/>
          <w:sz w:val="32"/>
          <w:szCs w:val="32"/>
        </w:rPr>
        <w:t>县市场监管局局长</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杨</w:t>
      </w:r>
      <w:r>
        <w:rPr>
          <w:rFonts w:ascii="仿宋" w:eastAsia="仿宋" w:hAnsi="仿宋" w:cs="仿宋" w:hint="eastAsia"/>
          <w:sz w:val="32"/>
          <w:szCs w:val="32"/>
        </w:rPr>
        <w:t xml:space="preserve"> </w:t>
      </w:r>
      <w:r>
        <w:rPr>
          <w:rFonts w:ascii="仿宋" w:eastAsia="仿宋" w:hAnsi="仿宋" w:cs="仿宋" w:hint="eastAsia"/>
          <w:sz w:val="32"/>
          <w:szCs w:val="32"/>
        </w:rPr>
        <w:t>文</w:t>
      </w:r>
      <w:r>
        <w:rPr>
          <w:rFonts w:ascii="仿宋" w:eastAsia="仿宋" w:hAnsi="仿宋" w:cs="仿宋" w:hint="eastAsia"/>
          <w:sz w:val="32"/>
          <w:szCs w:val="32"/>
        </w:rPr>
        <w:t xml:space="preserve"> </w:t>
      </w:r>
      <w:r>
        <w:rPr>
          <w:rFonts w:ascii="仿宋" w:eastAsia="仿宋" w:hAnsi="仿宋" w:cs="仿宋" w:hint="eastAsia"/>
          <w:sz w:val="32"/>
          <w:szCs w:val="32"/>
        </w:rPr>
        <w:t>振</w:t>
      </w:r>
      <w:r>
        <w:rPr>
          <w:rFonts w:ascii="仿宋" w:eastAsia="仿宋" w:hAnsi="仿宋" w:cs="仿宋" w:hint="eastAsia"/>
          <w:sz w:val="32"/>
          <w:szCs w:val="32"/>
        </w:rPr>
        <w:t xml:space="preserve">      </w:t>
      </w:r>
      <w:r>
        <w:rPr>
          <w:rFonts w:ascii="仿宋" w:eastAsia="仿宋" w:hAnsi="仿宋" w:cs="仿宋" w:hint="eastAsia"/>
          <w:sz w:val="32"/>
          <w:szCs w:val="32"/>
        </w:rPr>
        <w:t>县林业局党组副书记、副局长</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王</w:t>
      </w:r>
      <w:r>
        <w:rPr>
          <w:rFonts w:ascii="仿宋" w:eastAsia="仿宋" w:hAnsi="仿宋" w:cs="仿宋" w:hint="eastAsia"/>
          <w:sz w:val="32"/>
          <w:szCs w:val="32"/>
        </w:rPr>
        <w:t xml:space="preserve"> </w:t>
      </w:r>
      <w:r>
        <w:rPr>
          <w:rFonts w:ascii="仿宋" w:eastAsia="仿宋" w:hAnsi="仿宋" w:cs="仿宋" w:hint="eastAsia"/>
          <w:sz w:val="32"/>
          <w:szCs w:val="32"/>
        </w:rPr>
        <w:t>德</w:t>
      </w:r>
      <w:r>
        <w:rPr>
          <w:rFonts w:ascii="仿宋" w:eastAsia="仿宋" w:hAnsi="仿宋" w:cs="仿宋" w:hint="eastAsia"/>
          <w:sz w:val="32"/>
          <w:szCs w:val="32"/>
        </w:rPr>
        <w:t xml:space="preserve"> </w:t>
      </w:r>
      <w:r>
        <w:rPr>
          <w:rFonts w:ascii="仿宋" w:eastAsia="仿宋" w:hAnsi="仿宋" w:cs="仿宋" w:hint="eastAsia"/>
          <w:sz w:val="32"/>
          <w:szCs w:val="32"/>
        </w:rPr>
        <w:t>军</w:t>
      </w:r>
      <w:r>
        <w:rPr>
          <w:rFonts w:ascii="仿宋" w:eastAsia="仿宋" w:hAnsi="仿宋" w:cs="仿宋" w:hint="eastAsia"/>
          <w:sz w:val="32"/>
          <w:szCs w:val="32"/>
        </w:rPr>
        <w:t xml:space="preserve">      </w:t>
      </w:r>
      <w:r>
        <w:rPr>
          <w:rFonts w:ascii="仿宋" w:eastAsia="仿宋" w:hAnsi="仿宋" w:cs="仿宋" w:hint="eastAsia"/>
          <w:sz w:val="32"/>
          <w:szCs w:val="32"/>
        </w:rPr>
        <w:t>县农办主任</w:t>
      </w:r>
    </w:p>
    <w:p w:rsidR="00B05A21" w:rsidRDefault="00475241">
      <w:pPr>
        <w:spacing w:line="360" w:lineRule="auto"/>
        <w:ind w:firstLineChars="600" w:firstLine="1920"/>
        <w:rPr>
          <w:rFonts w:ascii="仿宋" w:eastAsia="仿宋" w:hAnsi="仿宋" w:cs="仿宋"/>
          <w:sz w:val="32"/>
          <w:szCs w:val="32"/>
        </w:rPr>
      </w:pPr>
      <w:r>
        <w:rPr>
          <w:rFonts w:ascii="仿宋" w:eastAsia="仿宋" w:hAnsi="仿宋" w:cs="仿宋" w:hint="eastAsia"/>
          <w:sz w:val="32"/>
          <w:szCs w:val="32"/>
        </w:rPr>
        <w:t> </w:t>
      </w:r>
      <w:r>
        <w:rPr>
          <w:rFonts w:ascii="仿宋" w:eastAsia="仿宋" w:hAnsi="仿宋" w:cs="仿宋" w:hint="eastAsia"/>
          <w:sz w:val="32"/>
          <w:szCs w:val="32"/>
        </w:rPr>
        <w:t>各乡镇（场）长</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领导小组下设办公室，办公室设在县农机局，办公室主任由县农机局党组书记王玉坤兼任，副主任由财政局</w:t>
      </w:r>
      <w:r>
        <w:rPr>
          <w:rFonts w:ascii="仿宋" w:eastAsia="仿宋" w:hAnsi="仿宋" w:cs="仿宋" w:hint="eastAsia"/>
          <w:sz w:val="32"/>
          <w:szCs w:val="32"/>
        </w:rPr>
        <w:t>张龙</w:t>
      </w:r>
      <w:bookmarkStart w:id="0" w:name="_GoBack"/>
      <w:bookmarkEnd w:id="0"/>
      <w:r>
        <w:rPr>
          <w:rFonts w:ascii="仿宋" w:eastAsia="仿宋" w:hAnsi="仿宋" w:cs="仿宋" w:hint="eastAsia"/>
          <w:sz w:val="32"/>
          <w:szCs w:val="32"/>
        </w:rPr>
        <w:t xml:space="preserve">  </w:t>
      </w:r>
      <w:r>
        <w:rPr>
          <w:rFonts w:ascii="仿宋" w:eastAsia="仿宋" w:hAnsi="仿宋" w:cs="仿宋" w:hint="eastAsia"/>
          <w:sz w:val="32"/>
          <w:szCs w:val="32"/>
        </w:rPr>
        <w:t>兼任，办公室人员由县农机局和县财政局人员负责日常工作协调处理。</w:t>
      </w:r>
    </w:p>
    <w:p w:rsidR="00B05A21" w:rsidRDefault="00475241">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六</w:t>
      </w:r>
      <w:r>
        <w:rPr>
          <w:rFonts w:ascii="仿宋" w:eastAsia="仿宋" w:hAnsi="仿宋" w:cs="仿宋" w:hint="eastAsia"/>
          <w:b/>
          <w:bCs/>
          <w:sz w:val="32"/>
          <w:szCs w:val="32"/>
        </w:rPr>
        <w:t>、工作举措</w:t>
      </w:r>
    </w:p>
    <w:p w:rsidR="00B05A21" w:rsidRDefault="00475241">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一</w:t>
      </w:r>
      <w:r>
        <w:rPr>
          <w:rFonts w:ascii="仿宋" w:eastAsia="仿宋" w:hAnsi="仿宋" w:cs="仿宋" w:hint="eastAsia"/>
          <w:b/>
          <w:bCs/>
          <w:sz w:val="32"/>
          <w:szCs w:val="32"/>
        </w:rPr>
        <w:t>)</w:t>
      </w:r>
      <w:r>
        <w:rPr>
          <w:rFonts w:ascii="仿宋" w:eastAsia="仿宋" w:hAnsi="仿宋" w:cs="仿宋" w:hint="eastAsia"/>
          <w:b/>
          <w:bCs/>
          <w:sz w:val="32"/>
          <w:szCs w:val="32"/>
        </w:rPr>
        <w:t>加强领导</w:t>
      </w:r>
      <w:r>
        <w:rPr>
          <w:rFonts w:ascii="仿宋" w:eastAsia="仿宋" w:hAnsi="仿宋" w:cs="仿宋" w:hint="eastAsia"/>
          <w:b/>
          <w:bCs/>
          <w:sz w:val="32"/>
          <w:szCs w:val="32"/>
        </w:rPr>
        <w:t>,</w:t>
      </w:r>
      <w:r>
        <w:rPr>
          <w:rFonts w:ascii="仿宋" w:eastAsia="仿宋" w:hAnsi="仿宋" w:cs="仿宋" w:hint="eastAsia"/>
          <w:b/>
          <w:bCs/>
          <w:sz w:val="32"/>
          <w:szCs w:val="32"/>
        </w:rPr>
        <w:t>密切配合。</w:t>
      </w:r>
      <w:r>
        <w:rPr>
          <w:rFonts w:ascii="仿宋" w:eastAsia="仿宋" w:hAnsi="仿宋" w:cs="仿宋" w:hint="eastAsia"/>
          <w:sz w:val="32"/>
          <w:szCs w:val="32"/>
        </w:rPr>
        <w:t xml:space="preserve"> </w:t>
      </w:r>
      <w:r>
        <w:rPr>
          <w:rFonts w:ascii="仿宋" w:eastAsia="仿宋" w:hAnsi="仿宋" w:cs="仿宋" w:hint="eastAsia"/>
          <w:sz w:val="32"/>
          <w:szCs w:val="32"/>
        </w:rPr>
        <w:t>县农机、财政及相关管理部</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门要切实加强组织领导</w:t>
      </w:r>
      <w:r>
        <w:rPr>
          <w:rFonts w:ascii="仿宋" w:eastAsia="仿宋" w:hAnsi="仿宋" w:cs="仿宋" w:hint="eastAsia"/>
          <w:sz w:val="32"/>
          <w:szCs w:val="32"/>
        </w:rPr>
        <w:t>,</w:t>
      </w:r>
      <w:r>
        <w:rPr>
          <w:rFonts w:ascii="仿宋" w:eastAsia="仿宋" w:hAnsi="仿宋" w:cs="仿宋" w:hint="eastAsia"/>
          <w:sz w:val="32"/>
          <w:szCs w:val="32"/>
        </w:rPr>
        <w:t>密切沟通配合</w:t>
      </w:r>
      <w:r>
        <w:rPr>
          <w:rFonts w:ascii="仿宋" w:eastAsia="仿宋" w:hAnsi="仿宋" w:cs="仿宋" w:hint="eastAsia"/>
          <w:sz w:val="32"/>
          <w:szCs w:val="32"/>
        </w:rPr>
        <w:t>,</w:t>
      </w:r>
      <w:r>
        <w:rPr>
          <w:rFonts w:ascii="仿宋" w:eastAsia="仿宋" w:hAnsi="仿宋" w:cs="仿宋" w:hint="eastAsia"/>
          <w:sz w:val="32"/>
          <w:szCs w:val="32"/>
        </w:rPr>
        <w:t>明确职责分工，形成</w:t>
      </w:r>
      <w:r>
        <w:rPr>
          <w:rFonts w:ascii="仿宋" w:eastAsia="仿宋" w:hAnsi="仿宋" w:cs="仿宋" w:hint="eastAsia"/>
          <w:sz w:val="32"/>
          <w:szCs w:val="32"/>
        </w:rPr>
        <w:lastRenderedPageBreak/>
        <w:t>工作合力。要加强补贴工作业务培训</w:t>
      </w:r>
      <w:r>
        <w:rPr>
          <w:rFonts w:ascii="仿宋" w:eastAsia="仿宋" w:hAnsi="仿宋" w:cs="仿宋" w:hint="eastAsia"/>
          <w:sz w:val="32"/>
          <w:szCs w:val="32"/>
        </w:rPr>
        <w:t>,</w:t>
      </w:r>
      <w:r>
        <w:rPr>
          <w:rFonts w:ascii="仿宋" w:eastAsia="仿宋" w:hAnsi="仿宋" w:cs="仿宋" w:hint="eastAsia"/>
          <w:sz w:val="32"/>
          <w:szCs w:val="32"/>
        </w:rPr>
        <w:t>组织开展廉政警示教育</w:t>
      </w:r>
      <w:r>
        <w:rPr>
          <w:rFonts w:ascii="仿宋" w:eastAsia="仿宋" w:hAnsi="仿宋" w:cs="仿宋" w:hint="eastAsia"/>
          <w:sz w:val="32"/>
          <w:szCs w:val="32"/>
        </w:rPr>
        <w:t>,</w:t>
      </w:r>
      <w:r>
        <w:rPr>
          <w:rFonts w:ascii="仿宋" w:eastAsia="仿宋" w:hAnsi="仿宋" w:cs="仿宋" w:hint="eastAsia"/>
          <w:sz w:val="32"/>
          <w:szCs w:val="32"/>
        </w:rPr>
        <w:t>提高补贴工作人员业务素质和工作能力，县农机、财政管理部门主要职责是</w:t>
      </w:r>
      <w:r>
        <w:rPr>
          <w:rFonts w:ascii="仿宋" w:eastAsia="仿宋" w:hAnsi="仿宋" w:cs="仿宋" w:hint="eastAsia"/>
          <w:sz w:val="32"/>
          <w:szCs w:val="32"/>
        </w:rPr>
        <w:t>:</w:t>
      </w:r>
      <w:r>
        <w:rPr>
          <w:rFonts w:ascii="仿宋" w:eastAsia="仿宋" w:hAnsi="仿宋" w:cs="仿宋" w:hint="eastAsia"/>
          <w:sz w:val="32"/>
          <w:szCs w:val="32"/>
        </w:rPr>
        <w:t>加强对本级农机购置补贴工作的指导</w:t>
      </w:r>
      <w:r>
        <w:rPr>
          <w:rFonts w:ascii="仿宋" w:eastAsia="仿宋" w:hAnsi="仿宋" w:cs="仿宋" w:hint="eastAsia"/>
          <w:sz w:val="32"/>
          <w:szCs w:val="32"/>
        </w:rPr>
        <w:t>,</w:t>
      </w:r>
      <w:r>
        <w:rPr>
          <w:rFonts w:ascii="仿宋" w:eastAsia="仿宋" w:hAnsi="仿宋" w:cs="仿宋" w:hint="eastAsia"/>
          <w:sz w:val="32"/>
          <w:szCs w:val="32"/>
        </w:rPr>
        <w:t>重点开展本级补贴方案审核、补贴资金需求审核、督导检查、违规查处等工作。本级农机、财政管理部门</w:t>
      </w:r>
      <w:r>
        <w:rPr>
          <w:rFonts w:ascii="仿宋" w:eastAsia="仿宋" w:hAnsi="仿宋" w:cs="仿宋" w:hint="eastAsia"/>
          <w:sz w:val="32"/>
          <w:szCs w:val="32"/>
        </w:rPr>
        <w:t>,</w:t>
      </w:r>
      <w:r>
        <w:rPr>
          <w:rFonts w:ascii="仿宋" w:eastAsia="仿宋" w:hAnsi="仿宋" w:cs="仿宋" w:hint="eastAsia"/>
          <w:sz w:val="32"/>
          <w:szCs w:val="32"/>
        </w:rPr>
        <w:t>要在本级政府领导下，组织实施农机购置补贴政策兑现</w:t>
      </w:r>
      <w:r>
        <w:rPr>
          <w:rFonts w:ascii="仿宋" w:eastAsia="仿宋" w:hAnsi="仿宋" w:cs="仿宋" w:hint="eastAsia"/>
          <w:sz w:val="32"/>
          <w:szCs w:val="32"/>
        </w:rPr>
        <w:t>,</w:t>
      </w:r>
      <w:r>
        <w:rPr>
          <w:rFonts w:ascii="仿宋" w:eastAsia="仿宋" w:hAnsi="仿宋" w:cs="仿宋" w:hint="eastAsia"/>
          <w:sz w:val="32"/>
          <w:szCs w:val="32"/>
        </w:rPr>
        <w:t>认真做好补贴资金需求摸底、补贴对象确认、补贴机具核实、补贴资金兑付；违规行为处理等工作和重</w:t>
      </w:r>
      <w:r>
        <w:rPr>
          <w:rFonts w:ascii="仿宋" w:eastAsia="仿宋" w:hAnsi="仿宋" w:cs="仿宋" w:hint="eastAsia"/>
          <w:sz w:val="32"/>
          <w:szCs w:val="32"/>
        </w:rPr>
        <w:t>大农机产品质量事项须提交县级农机购置补贴领导小组集体研究后，报州农机局管理处审核复议作出处理决定。</w:t>
      </w:r>
      <w:r>
        <w:rPr>
          <w:rFonts w:ascii="仿宋" w:eastAsia="仿宋" w:hAnsi="仿宋" w:cs="仿宋" w:hint="eastAsia"/>
          <w:sz w:val="32"/>
          <w:szCs w:val="32"/>
        </w:rPr>
        <w:t xml:space="preserve">   </w:t>
      </w:r>
    </w:p>
    <w:p w:rsidR="00B05A21" w:rsidRDefault="00475241">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w:t>
      </w:r>
      <w:r>
        <w:rPr>
          <w:rFonts w:ascii="仿宋" w:eastAsia="仿宋" w:hAnsi="仿宋" w:cs="仿宋" w:hint="eastAsia"/>
          <w:b/>
          <w:bCs/>
          <w:sz w:val="32"/>
          <w:szCs w:val="32"/>
        </w:rPr>
        <w:t>二</w:t>
      </w:r>
      <w:r>
        <w:rPr>
          <w:rFonts w:ascii="仿宋" w:eastAsia="仿宋" w:hAnsi="仿宋" w:cs="仿宋" w:hint="eastAsia"/>
          <w:b/>
          <w:bCs/>
          <w:sz w:val="32"/>
          <w:szCs w:val="32"/>
        </w:rPr>
        <w:t>)</w:t>
      </w:r>
      <w:r>
        <w:rPr>
          <w:rFonts w:ascii="仿宋" w:eastAsia="仿宋" w:hAnsi="仿宋" w:cs="仿宋" w:hint="eastAsia"/>
          <w:b/>
          <w:bCs/>
          <w:sz w:val="32"/>
          <w:szCs w:val="32"/>
        </w:rPr>
        <w:t>规范操作</w:t>
      </w:r>
      <w:r>
        <w:rPr>
          <w:rFonts w:ascii="仿宋" w:eastAsia="仿宋" w:hAnsi="仿宋" w:cs="仿宋" w:hint="eastAsia"/>
          <w:b/>
          <w:bCs/>
          <w:sz w:val="32"/>
          <w:szCs w:val="32"/>
        </w:rPr>
        <w:t>,</w:t>
      </w:r>
      <w:r>
        <w:rPr>
          <w:rFonts w:ascii="仿宋" w:eastAsia="仿宋" w:hAnsi="仿宋" w:cs="仿宋" w:hint="eastAsia"/>
          <w:b/>
          <w:bCs/>
          <w:sz w:val="32"/>
          <w:szCs w:val="32"/>
        </w:rPr>
        <w:t>高效服务。</w:t>
      </w:r>
      <w:r>
        <w:rPr>
          <w:rFonts w:ascii="仿宋" w:eastAsia="仿宋" w:hAnsi="仿宋" w:cs="仿宋" w:hint="eastAsia"/>
          <w:sz w:val="32"/>
          <w:szCs w:val="32"/>
        </w:rPr>
        <w:t>全面运用农机购置补贴辅助管理系统</w:t>
      </w:r>
      <w:r>
        <w:rPr>
          <w:rFonts w:ascii="仿宋" w:eastAsia="仿宋" w:hAnsi="仿宋" w:cs="仿宋" w:hint="eastAsia"/>
          <w:sz w:val="32"/>
          <w:szCs w:val="32"/>
        </w:rPr>
        <w:t>,</w:t>
      </w:r>
      <w:r>
        <w:rPr>
          <w:rFonts w:ascii="仿宋" w:eastAsia="仿宋" w:hAnsi="仿宋" w:cs="仿宋" w:hint="eastAsia"/>
          <w:sz w:val="32"/>
          <w:szCs w:val="32"/>
        </w:rPr>
        <w:t>补贴机具网络投档软件</w:t>
      </w:r>
      <w:r>
        <w:rPr>
          <w:rFonts w:ascii="仿宋" w:eastAsia="仿宋" w:hAnsi="仿宋" w:cs="仿宋" w:hint="eastAsia"/>
          <w:sz w:val="32"/>
          <w:szCs w:val="32"/>
        </w:rPr>
        <w:t>,</w:t>
      </w:r>
      <w:r>
        <w:rPr>
          <w:rFonts w:ascii="仿宋" w:eastAsia="仿宋" w:hAnsi="仿宋" w:cs="仿宋" w:hint="eastAsia"/>
          <w:sz w:val="32"/>
          <w:szCs w:val="32"/>
        </w:rPr>
        <w:t>鼓励使用手机</w:t>
      </w:r>
      <w:r>
        <w:rPr>
          <w:rFonts w:ascii="仿宋" w:eastAsia="仿宋" w:hAnsi="仿宋" w:cs="仿宋" w:hint="eastAsia"/>
          <w:sz w:val="32"/>
          <w:szCs w:val="32"/>
        </w:rPr>
        <w:t>APP</w:t>
      </w:r>
      <w:r>
        <w:rPr>
          <w:rFonts w:ascii="仿宋" w:eastAsia="仿宋" w:hAnsi="仿宋" w:cs="仿宋" w:hint="eastAsia"/>
          <w:sz w:val="32"/>
          <w:szCs w:val="32"/>
        </w:rPr>
        <w:t>开展补贴申请、机具投档等工作</w:t>
      </w:r>
      <w:r>
        <w:rPr>
          <w:rFonts w:ascii="仿宋" w:eastAsia="仿宋" w:hAnsi="仿宋" w:cs="仿宋" w:hint="eastAsia"/>
          <w:sz w:val="32"/>
          <w:szCs w:val="32"/>
        </w:rPr>
        <w:t>,</w:t>
      </w:r>
      <w:r>
        <w:rPr>
          <w:rFonts w:ascii="仿宋" w:eastAsia="仿宋" w:hAnsi="仿宋" w:cs="仿宋" w:hint="eastAsia"/>
          <w:sz w:val="32"/>
          <w:szCs w:val="32"/>
        </w:rPr>
        <w:t>提高政策实施信息化水平切实加快补贴申请受理、资格审核、机具核验、受益公示等工作</w:t>
      </w:r>
      <w:r>
        <w:rPr>
          <w:rFonts w:ascii="仿宋" w:eastAsia="仿宋" w:hAnsi="仿宋" w:cs="仿宋" w:hint="eastAsia"/>
          <w:sz w:val="32"/>
          <w:szCs w:val="32"/>
        </w:rPr>
        <w:t>,</w:t>
      </w:r>
      <w:r>
        <w:rPr>
          <w:rFonts w:ascii="仿宋" w:eastAsia="仿宋" w:hAnsi="仿宋" w:cs="仿宋" w:hint="eastAsia"/>
          <w:sz w:val="32"/>
          <w:szCs w:val="32"/>
        </w:rPr>
        <w:t>鼓励乡镇（场）开展随时申请、随时受理服务</w:t>
      </w:r>
      <w:r>
        <w:rPr>
          <w:rFonts w:ascii="仿宋" w:eastAsia="仿宋" w:hAnsi="仿宋" w:cs="仿宋" w:hint="eastAsia"/>
          <w:sz w:val="32"/>
          <w:szCs w:val="32"/>
        </w:rPr>
        <w:t>,</w:t>
      </w:r>
      <w:r>
        <w:rPr>
          <w:rFonts w:ascii="仿宋" w:eastAsia="仿宋" w:hAnsi="仿宋" w:cs="仿宋" w:hint="eastAsia"/>
          <w:sz w:val="32"/>
          <w:szCs w:val="32"/>
        </w:rPr>
        <w:t>不设补贴申领有效期</w:t>
      </w:r>
      <w:r>
        <w:rPr>
          <w:rFonts w:ascii="仿宋" w:eastAsia="仿宋" w:hAnsi="仿宋" w:cs="仿宋" w:hint="eastAsia"/>
          <w:sz w:val="32"/>
          <w:szCs w:val="32"/>
        </w:rPr>
        <w:t>,</w:t>
      </w:r>
      <w:r>
        <w:rPr>
          <w:rFonts w:ascii="仿宋" w:eastAsia="仿宋" w:hAnsi="仿宋" w:cs="仿宋" w:hint="eastAsia"/>
          <w:sz w:val="32"/>
          <w:szCs w:val="32"/>
        </w:rPr>
        <w:t>补贴申领有效期原则上当年有效</w:t>
      </w:r>
      <w:r>
        <w:rPr>
          <w:rFonts w:ascii="仿宋" w:eastAsia="仿宋" w:hAnsi="仿宋" w:cs="仿宋" w:hint="eastAsia"/>
          <w:sz w:val="32"/>
          <w:szCs w:val="32"/>
        </w:rPr>
        <w:t>,</w:t>
      </w:r>
      <w:r>
        <w:rPr>
          <w:rFonts w:ascii="仿宋" w:eastAsia="仿宋" w:hAnsi="仿宋" w:cs="仿宋" w:hint="eastAsia"/>
          <w:sz w:val="32"/>
          <w:szCs w:val="32"/>
        </w:rPr>
        <w:t>因当年财政补贴资金规模不够、办理手续时间紧张等无法享受补贴的可在下一个年度优先补贴</w:t>
      </w:r>
      <w:r>
        <w:rPr>
          <w:rFonts w:ascii="仿宋" w:eastAsia="仿宋" w:hAnsi="仿宋" w:cs="仿宋" w:hint="eastAsia"/>
          <w:sz w:val="32"/>
          <w:szCs w:val="32"/>
        </w:rPr>
        <w:t>,</w:t>
      </w:r>
      <w:r>
        <w:rPr>
          <w:rFonts w:ascii="仿宋" w:eastAsia="仿宋" w:hAnsi="仿宋" w:cs="仿宋" w:hint="eastAsia"/>
          <w:sz w:val="32"/>
          <w:szCs w:val="32"/>
        </w:rPr>
        <w:t>以稳定购机者补贴申领</w:t>
      </w:r>
      <w:r>
        <w:rPr>
          <w:rFonts w:ascii="仿宋" w:eastAsia="仿宋" w:hAnsi="仿宋" w:cs="仿宋" w:hint="eastAsia"/>
          <w:sz w:val="32"/>
          <w:szCs w:val="32"/>
        </w:rPr>
        <w:t>预期。细化完善补贴机具核验流程</w:t>
      </w:r>
      <w:r>
        <w:rPr>
          <w:rFonts w:ascii="仿宋" w:eastAsia="仿宋" w:hAnsi="仿宋" w:cs="仿宋" w:hint="eastAsia"/>
          <w:sz w:val="32"/>
          <w:szCs w:val="32"/>
        </w:rPr>
        <w:t>,</w:t>
      </w:r>
      <w:r>
        <w:rPr>
          <w:rFonts w:ascii="仿宋" w:eastAsia="仿宋" w:hAnsi="仿宋" w:cs="仿宋" w:hint="eastAsia"/>
          <w:sz w:val="32"/>
          <w:szCs w:val="32"/>
        </w:rPr>
        <w:t>重点加强对大中型机具的核验和单人多台套、短期内大批量等异常申请补贴情形的监管</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w:t>
      </w:r>
      <w:r>
        <w:rPr>
          <w:rFonts w:ascii="仿宋" w:eastAsia="仿宋" w:hAnsi="仿宋" w:cs="仿宋" w:hint="eastAsia"/>
          <w:b/>
          <w:bCs/>
          <w:sz w:val="32"/>
          <w:szCs w:val="32"/>
        </w:rPr>
        <w:t>三</w:t>
      </w:r>
      <w:r>
        <w:rPr>
          <w:rFonts w:ascii="仿宋" w:eastAsia="仿宋" w:hAnsi="仿宋" w:cs="仿宋" w:hint="eastAsia"/>
          <w:b/>
          <w:bCs/>
          <w:sz w:val="32"/>
          <w:szCs w:val="32"/>
        </w:rPr>
        <w:t>)</w:t>
      </w:r>
      <w:r>
        <w:rPr>
          <w:rFonts w:ascii="仿宋" w:eastAsia="仿宋" w:hAnsi="仿宋" w:cs="仿宋" w:hint="eastAsia"/>
          <w:b/>
          <w:bCs/>
          <w:sz w:val="32"/>
          <w:szCs w:val="32"/>
        </w:rPr>
        <w:t>公开信息</w:t>
      </w:r>
      <w:r>
        <w:rPr>
          <w:rFonts w:ascii="仿宋" w:eastAsia="仿宋" w:hAnsi="仿宋" w:cs="仿宋" w:hint="eastAsia"/>
          <w:b/>
          <w:bCs/>
          <w:sz w:val="32"/>
          <w:szCs w:val="32"/>
        </w:rPr>
        <w:t>,</w:t>
      </w:r>
      <w:r>
        <w:rPr>
          <w:rFonts w:ascii="仿宋" w:eastAsia="仿宋" w:hAnsi="仿宋" w:cs="仿宋" w:hint="eastAsia"/>
          <w:b/>
          <w:bCs/>
          <w:sz w:val="32"/>
          <w:szCs w:val="32"/>
        </w:rPr>
        <w:t>接受监督。</w:t>
      </w:r>
      <w:r>
        <w:rPr>
          <w:rFonts w:ascii="仿宋" w:eastAsia="仿宋" w:hAnsi="仿宋" w:cs="仿宋" w:hint="eastAsia"/>
          <w:sz w:val="32"/>
          <w:szCs w:val="32"/>
        </w:rPr>
        <w:t>县农机部门要进步加强政策宣传</w:t>
      </w:r>
      <w:r>
        <w:rPr>
          <w:rFonts w:ascii="仿宋" w:eastAsia="仿宋" w:hAnsi="仿宋" w:cs="仿宋" w:hint="eastAsia"/>
          <w:sz w:val="32"/>
          <w:szCs w:val="32"/>
        </w:rPr>
        <w:t>,</w:t>
      </w:r>
      <w:r>
        <w:rPr>
          <w:rFonts w:ascii="仿宋" w:eastAsia="仿宋" w:hAnsi="仿宋" w:cs="仿宋" w:hint="eastAsia"/>
          <w:sz w:val="32"/>
          <w:szCs w:val="32"/>
        </w:rPr>
        <w:t>扩大社会公众知晓度</w:t>
      </w:r>
      <w:r>
        <w:rPr>
          <w:rFonts w:ascii="仿宋" w:eastAsia="仿宋" w:hAnsi="仿宋" w:cs="仿宋" w:hint="eastAsia"/>
          <w:sz w:val="32"/>
          <w:szCs w:val="32"/>
        </w:rPr>
        <w:t>,</w:t>
      </w:r>
      <w:r>
        <w:rPr>
          <w:rFonts w:ascii="仿宋" w:eastAsia="仿宋" w:hAnsi="仿宋" w:cs="仿宋" w:hint="eastAsia"/>
          <w:sz w:val="32"/>
          <w:szCs w:val="32"/>
        </w:rPr>
        <w:t>激发农民群众购机用机积极性</w:t>
      </w:r>
      <w:r>
        <w:rPr>
          <w:rFonts w:ascii="仿宋" w:eastAsia="仿宋" w:hAnsi="仿宋" w:cs="仿宋" w:hint="eastAsia"/>
          <w:sz w:val="32"/>
          <w:szCs w:val="32"/>
        </w:rPr>
        <w:t>;</w:t>
      </w:r>
      <w:r>
        <w:rPr>
          <w:rFonts w:ascii="仿宋" w:eastAsia="仿宋" w:hAnsi="仿宋" w:cs="仿宋" w:hint="eastAsia"/>
          <w:sz w:val="32"/>
          <w:szCs w:val="32"/>
        </w:rPr>
        <w:lastRenderedPageBreak/>
        <w:t>乡镇（场）农机管理部门要全面建立农机购置补贴信息公开专栏</w:t>
      </w:r>
      <w:r>
        <w:rPr>
          <w:rFonts w:ascii="仿宋" w:eastAsia="仿宋" w:hAnsi="仿宋" w:cs="仿宋" w:hint="eastAsia"/>
          <w:sz w:val="32"/>
          <w:szCs w:val="32"/>
        </w:rPr>
        <w:t>,</w:t>
      </w:r>
      <w:r>
        <w:rPr>
          <w:rFonts w:ascii="仿宋" w:eastAsia="仿宋" w:hAnsi="仿宋" w:cs="仿宋" w:hint="eastAsia"/>
          <w:sz w:val="32"/>
          <w:szCs w:val="32"/>
        </w:rPr>
        <w:t>重点公开实施方案、补贴额一览表、操作程序、补贴机具信息表、投诉咨询方式、违规查处结果等信息</w:t>
      </w:r>
      <w:r>
        <w:rPr>
          <w:rFonts w:ascii="仿宋" w:eastAsia="仿宋" w:hAnsi="仿宋" w:cs="仿宋" w:hint="eastAsia"/>
          <w:sz w:val="32"/>
          <w:szCs w:val="32"/>
        </w:rPr>
        <w:t>,</w:t>
      </w:r>
      <w:r>
        <w:rPr>
          <w:rFonts w:ascii="仿宋" w:eastAsia="仿宋" w:hAnsi="仿宋" w:cs="仿宋" w:hint="eastAsia"/>
          <w:sz w:val="32"/>
          <w:szCs w:val="32"/>
        </w:rPr>
        <w:t>实时公开补贴资金使用进度在年度补贴工作结束后</w:t>
      </w:r>
      <w:r>
        <w:rPr>
          <w:rFonts w:ascii="仿宋" w:eastAsia="仿宋" w:hAnsi="仿宋" w:cs="仿宋" w:hint="eastAsia"/>
          <w:sz w:val="32"/>
          <w:szCs w:val="32"/>
        </w:rPr>
        <w:t>,</w:t>
      </w:r>
      <w:r>
        <w:rPr>
          <w:rFonts w:ascii="仿宋" w:eastAsia="仿宋" w:hAnsi="仿宋" w:cs="仿宋" w:hint="eastAsia"/>
          <w:sz w:val="32"/>
          <w:szCs w:val="32"/>
        </w:rPr>
        <w:t>县级农机、财政部门要在次年</w:t>
      </w:r>
      <w:r>
        <w:rPr>
          <w:rFonts w:ascii="仿宋" w:eastAsia="仿宋" w:hAnsi="仿宋" w:cs="仿宋" w:hint="eastAsia"/>
          <w:sz w:val="32"/>
          <w:szCs w:val="32"/>
        </w:rPr>
        <w:t>3</w:t>
      </w:r>
      <w:r>
        <w:rPr>
          <w:rFonts w:ascii="仿宋" w:eastAsia="仿宋" w:hAnsi="仿宋" w:cs="仿宋" w:hint="eastAsia"/>
          <w:sz w:val="32"/>
          <w:szCs w:val="32"/>
        </w:rPr>
        <w:t>月底前以联合公告的形式将所有享受补贴的购机者信息及落实情况在政府或</w:t>
      </w:r>
      <w:r>
        <w:rPr>
          <w:rFonts w:ascii="仿宋" w:eastAsia="仿宋" w:hAnsi="仿宋" w:cs="仿宋" w:hint="eastAsia"/>
          <w:sz w:val="32"/>
          <w:szCs w:val="32"/>
        </w:rPr>
        <w:t>农业</w:t>
      </w:r>
      <w:r>
        <w:rPr>
          <w:rFonts w:ascii="仿宋" w:eastAsia="仿宋" w:hAnsi="仿宋" w:cs="仿宋" w:hint="eastAsia"/>
          <w:sz w:val="32"/>
          <w:szCs w:val="32"/>
        </w:rPr>
        <w:t>(</w:t>
      </w:r>
      <w:r>
        <w:rPr>
          <w:rFonts w:ascii="仿宋" w:eastAsia="仿宋" w:hAnsi="仿宋" w:cs="仿宋" w:hint="eastAsia"/>
          <w:sz w:val="32"/>
          <w:szCs w:val="32"/>
        </w:rPr>
        <w:t>农机</w:t>
      </w:r>
      <w:r>
        <w:rPr>
          <w:rFonts w:ascii="仿宋" w:eastAsia="仿宋" w:hAnsi="仿宋" w:cs="仿宋" w:hint="eastAsia"/>
          <w:sz w:val="32"/>
          <w:szCs w:val="32"/>
        </w:rPr>
        <w:t>)</w:t>
      </w:r>
      <w:r>
        <w:rPr>
          <w:rFonts w:ascii="仿宋" w:eastAsia="仿宋" w:hAnsi="仿宋" w:cs="仿宋" w:hint="eastAsia"/>
          <w:sz w:val="32"/>
          <w:szCs w:val="32"/>
        </w:rPr>
        <w:t>、财政部门网站上公布。</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b/>
          <w:bCs/>
          <w:sz w:val="32"/>
          <w:szCs w:val="32"/>
        </w:rPr>
        <w:t>(</w:t>
      </w:r>
      <w:r>
        <w:rPr>
          <w:rFonts w:ascii="仿宋" w:eastAsia="仿宋" w:hAnsi="仿宋" w:cs="仿宋" w:hint="eastAsia"/>
          <w:b/>
          <w:bCs/>
          <w:sz w:val="32"/>
          <w:szCs w:val="32"/>
        </w:rPr>
        <w:t>四</w:t>
      </w:r>
      <w:r>
        <w:rPr>
          <w:rFonts w:ascii="仿宋" w:eastAsia="仿宋" w:hAnsi="仿宋" w:cs="仿宋" w:hint="eastAsia"/>
          <w:b/>
          <w:bCs/>
          <w:sz w:val="32"/>
          <w:szCs w:val="32"/>
        </w:rPr>
        <w:t>)</w:t>
      </w:r>
      <w:r>
        <w:rPr>
          <w:rFonts w:ascii="仿宋" w:eastAsia="仿宋" w:hAnsi="仿宋" w:cs="仿宋" w:hint="eastAsia"/>
          <w:b/>
          <w:bCs/>
          <w:sz w:val="32"/>
          <w:szCs w:val="32"/>
        </w:rPr>
        <w:t>加强监管</w:t>
      </w:r>
      <w:r>
        <w:rPr>
          <w:rFonts w:ascii="仿宋" w:eastAsia="仿宋" w:hAnsi="仿宋" w:cs="仿宋" w:hint="eastAsia"/>
          <w:b/>
          <w:bCs/>
          <w:sz w:val="32"/>
          <w:szCs w:val="32"/>
        </w:rPr>
        <w:t>,</w:t>
      </w:r>
      <w:r>
        <w:rPr>
          <w:rFonts w:ascii="仿宋" w:eastAsia="仿宋" w:hAnsi="仿宋" w:cs="仿宋" w:hint="eastAsia"/>
          <w:b/>
          <w:bCs/>
          <w:sz w:val="32"/>
          <w:szCs w:val="32"/>
        </w:rPr>
        <w:t>严惩违规。</w:t>
      </w:r>
      <w:r>
        <w:rPr>
          <w:rFonts w:ascii="仿宋" w:eastAsia="仿宋" w:hAnsi="仿宋" w:cs="仿宋" w:hint="eastAsia"/>
          <w:sz w:val="32"/>
          <w:szCs w:val="32"/>
        </w:rPr>
        <w:t>全面贯彻落实《关于印发〈新疆维吾尔自治区农机购置补贴产品经营违规行为处理实施办法</w:t>
      </w:r>
      <w:r>
        <w:rPr>
          <w:rFonts w:ascii="仿宋" w:eastAsia="仿宋" w:hAnsi="仿宋" w:cs="仿宋" w:hint="eastAsia"/>
          <w:sz w:val="32"/>
          <w:szCs w:val="32"/>
        </w:rPr>
        <w:t>(</w:t>
      </w:r>
      <w:r>
        <w:rPr>
          <w:rFonts w:ascii="仿宋" w:eastAsia="仿宋" w:hAnsi="仿宋" w:cs="仿宋" w:hint="eastAsia"/>
          <w:sz w:val="32"/>
          <w:szCs w:val="32"/>
        </w:rPr>
        <w:t>试行</w:t>
      </w:r>
      <w:r>
        <w:rPr>
          <w:rFonts w:ascii="仿宋" w:eastAsia="仿宋" w:hAnsi="仿宋" w:cs="仿宋" w:hint="eastAsia"/>
          <w:sz w:val="32"/>
          <w:szCs w:val="32"/>
        </w:rPr>
        <w:t>)</w:t>
      </w:r>
      <w:r>
        <w:rPr>
          <w:rFonts w:ascii="仿宋" w:eastAsia="仿宋" w:hAnsi="仿宋" w:cs="仿宋" w:hint="eastAsia"/>
          <w:sz w:val="32"/>
          <w:szCs w:val="32"/>
        </w:rPr>
        <w:t>的通知》</w:t>
      </w:r>
      <w:r>
        <w:rPr>
          <w:rFonts w:ascii="仿宋" w:eastAsia="仿宋" w:hAnsi="仿宋" w:cs="仿宋" w:hint="eastAsia"/>
          <w:sz w:val="32"/>
          <w:szCs w:val="32"/>
        </w:rPr>
        <w:t>(</w:t>
      </w:r>
      <w:r>
        <w:rPr>
          <w:rFonts w:ascii="仿宋" w:eastAsia="仿宋" w:hAnsi="仿宋" w:cs="仿宋" w:hint="eastAsia"/>
          <w:sz w:val="32"/>
          <w:szCs w:val="32"/>
        </w:rPr>
        <w:t>新农机办发</w:t>
      </w:r>
      <w:r>
        <w:rPr>
          <w:rFonts w:ascii="仿宋" w:eastAsia="仿宋" w:hAnsi="仿宋" w:cs="仿宋" w:hint="eastAsia"/>
          <w:sz w:val="32"/>
          <w:szCs w:val="32"/>
        </w:rPr>
        <w:t>[2017]7</w:t>
      </w:r>
      <w:r>
        <w:rPr>
          <w:rFonts w:ascii="仿宋" w:eastAsia="仿宋" w:hAnsi="仿宋" w:cs="仿宋" w:hint="eastAsia"/>
          <w:sz w:val="32"/>
          <w:szCs w:val="32"/>
        </w:rPr>
        <w:t>号</w:t>
      </w:r>
      <w:r>
        <w:rPr>
          <w:rFonts w:ascii="仿宋" w:eastAsia="仿宋" w:hAnsi="仿宋" w:cs="仿宋" w:hint="eastAsia"/>
          <w:sz w:val="32"/>
          <w:szCs w:val="32"/>
        </w:rPr>
        <w:t>)</w:t>
      </w:r>
      <w:r>
        <w:rPr>
          <w:rFonts w:ascii="仿宋" w:eastAsia="仿宋" w:hAnsi="仿宋" w:cs="仿宋" w:hint="eastAsia"/>
          <w:sz w:val="32"/>
          <w:szCs w:val="32"/>
        </w:rPr>
        <w:t>精神</w:t>
      </w:r>
      <w:r>
        <w:rPr>
          <w:rFonts w:ascii="仿宋" w:eastAsia="仿宋" w:hAnsi="仿宋" w:cs="仿宋" w:hint="eastAsia"/>
          <w:sz w:val="32"/>
          <w:szCs w:val="32"/>
        </w:rPr>
        <w:t>,</w:t>
      </w:r>
      <w:r>
        <w:rPr>
          <w:rFonts w:ascii="仿宋" w:eastAsia="仿宋" w:hAnsi="仿宋" w:cs="仿宋" w:hint="eastAsia"/>
          <w:sz w:val="32"/>
          <w:szCs w:val="32"/>
        </w:rPr>
        <w:t>加大违规行为查处力度</w:t>
      </w:r>
      <w:r>
        <w:rPr>
          <w:rFonts w:ascii="仿宋" w:eastAsia="仿宋" w:hAnsi="仿宋" w:cs="仿宋" w:hint="eastAsia"/>
          <w:sz w:val="32"/>
          <w:szCs w:val="32"/>
        </w:rPr>
        <w:t>,</w:t>
      </w:r>
      <w:r>
        <w:rPr>
          <w:rFonts w:ascii="仿宋" w:eastAsia="仿宋" w:hAnsi="仿宋" w:cs="仿宋" w:hint="eastAsia"/>
          <w:sz w:val="32"/>
          <w:szCs w:val="32"/>
        </w:rPr>
        <w:t>严处失信违规责任单位；各乡镇（场）农机站、财政所及其工作人员</w:t>
      </w:r>
      <w:r>
        <w:rPr>
          <w:rFonts w:ascii="仿宋" w:eastAsia="仿宋" w:hAnsi="仿宋" w:cs="仿宋" w:hint="eastAsia"/>
          <w:sz w:val="32"/>
          <w:szCs w:val="32"/>
        </w:rPr>
        <w:t>,</w:t>
      </w:r>
      <w:r>
        <w:rPr>
          <w:rFonts w:ascii="仿宋" w:eastAsia="仿宋" w:hAnsi="仿宋" w:cs="仿宋" w:hint="eastAsia"/>
          <w:sz w:val="32"/>
          <w:szCs w:val="32"/>
        </w:rPr>
        <w:t>要切实扛起责任勇于担当、敢于负责</w:t>
      </w:r>
      <w:r>
        <w:rPr>
          <w:rFonts w:ascii="仿宋" w:eastAsia="仿宋" w:hAnsi="仿宋" w:cs="仿宋" w:hint="eastAsia"/>
          <w:sz w:val="32"/>
          <w:szCs w:val="32"/>
        </w:rPr>
        <w:t>,</w:t>
      </w:r>
      <w:r>
        <w:rPr>
          <w:rFonts w:ascii="仿宋" w:eastAsia="仿宋" w:hAnsi="仿宋" w:cs="仿宋" w:hint="eastAsia"/>
          <w:sz w:val="32"/>
          <w:szCs w:val="32"/>
        </w:rPr>
        <w:t>对农机购置补贴政策实施进行全程监督、全程负责</w:t>
      </w:r>
      <w:r>
        <w:rPr>
          <w:rFonts w:ascii="仿宋" w:eastAsia="仿宋" w:hAnsi="仿宋" w:cs="仿宋" w:hint="eastAsia"/>
          <w:sz w:val="32"/>
          <w:szCs w:val="32"/>
        </w:rPr>
        <w:t>,</w:t>
      </w:r>
      <w:r>
        <w:rPr>
          <w:rFonts w:ascii="仿宋" w:eastAsia="仿宋" w:hAnsi="仿宋" w:cs="仿宋" w:hint="eastAsia"/>
          <w:sz w:val="32"/>
          <w:szCs w:val="32"/>
        </w:rPr>
        <w:t>确保重要惠民政策实施安全、有效、透明对农机购置补贴政策实施过程中的违纪违法现象</w:t>
      </w:r>
      <w:r>
        <w:rPr>
          <w:rFonts w:ascii="仿宋" w:eastAsia="仿宋" w:hAnsi="仿宋" w:cs="仿宋" w:hint="eastAsia"/>
          <w:sz w:val="32"/>
          <w:szCs w:val="32"/>
        </w:rPr>
        <w:t>,</w:t>
      </w:r>
      <w:r>
        <w:rPr>
          <w:rFonts w:ascii="仿宋" w:eastAsia="仿宋" w:hAnsi="仿宋" w:cs="仿宋" w:hint="eastAsia"/>
          <w:sz w:val="32"/>
          <w:szCs w:val="32"/>
        </w:rPr>
        <w:t>一经发现尽快报当地纪检监委査出</w:t>
      </w:r>
      <w:r>
        <w:rPr>
          <w:rFonts w:ascii="仿宋" w:eastAsia="仿宋" w:hAnsi="仿宋" w:cs="仿宋" w:hint="eastAsia"/>
          <w:sz w:val="32"/>
          <w:szCs w:val="32"/>
        </w:rPr>
        <w:t>,</w:t>
      </w:r>
      <w:r>
        <w:rPr>
          <w:rFonts w:ascii="仿宋" w:eastAsia="仿宋" w:hAnsi="仿宋" w:cs="仿宋" w:hint="eastAsia"/>
          <w:sz w:val="32"/>
          <w:szCs w:val="32"/>
        </w:rPr>
        <w:t>严惩不贷。对政策实施管理松懈</w:t>
      </w:r>
      <w:r>
        <w:rPr>
          <w:rFonts w:ascii="仿宋" w:eastAsia="仿宋" w:hAnsi="仿宋" w:cs="仿宋" w:hint="eastAsia"/>
          <w:sz w:val="32"/>
          <w:szCs w:val="32"/>
        </w:rPr>
        <w:t>,</w:t>
      </w:r>
      <w:r>
        <w:rPr>
          <w:rFonts w:ascii="仿宋" w:eastAsia="仿宋" w:hAnsi="仿宋" w:cs="仿宋" w:hint="eastAsia"/>
          <w:sz w:val="32"/>
          <w:szCs w:val="32"/>
        </w:rPr>
        <w:t>造成</w:t>
      </w:r>
      <w:r>
        <w:rPr>
          <w:rFonts w:ascii="仿宋" w:eastAsia="仿宋" w:hAnsi="仿宋" w:cs="仿宋" w:hint="eastAsia"/>
          <w:sz w:val="32"/>
          <w:szCs w:val="32"/>
        </w:rPr>
        <w:t>资金流失或严重影响的个人和单位</w:t>
      </w:r>
      <w:r>
        <w:rPr>
          <w:rFonts w:ascii="仿宋" w:eastAsia="仿宋" w:hAnsi="仿宋" w:cs="仿宋" w:hint="eastAsia"/>
          <w:sz w:val="32"/>
          <w:szCs w:val="32"/>
        </w:rPr>
        <w:t>,</w:t>
      </w:r>
      <w:r>
        <w:rPr>
          <w:rFonts w:ascii="仿宋" w:eastAsia="仿宋" w:hAnsi="仿宋" w:cs="仿宋" w:hint="eastAsia"/>
          <w:sz w:val="32"/>
          <w:szCs w:val="32"/>
        </w:rPr>
        <w:t>县农机局、财政局将进行严肃问责追责。</w:t>
      </w:r>
    </w:p>
    <w:p w:rsidR="00B05A21" w:rsidRDefault="00475241">
      <w:pPr>
        <w:spacing w:line="360" w:lineRule="auto"/>
        <w:ind w:firstLineChars="200" w:firstLine="643"/>
        <w:rPr>
          <w:rFonts w:ascii="仿宋" w:eastAsia="仿宋" w:hAnsi="仿宋" w:cs="仿宋"/>
          <w:b/>
          <w:bCs/>
          <w:sz w:val="32"/>
          <w:szCs w:val="32"/>
        </w:rPr>
      </w:pPr>
      <w:r>
        <w:rPr>
          <w:rFonts w:ascii="仿宋" w:eastAsia="仿宋" w:hAnsi="仿宋" w:cs="仿宋" w:hint="eastAsia"/>
          <w:b/>
          <w:bCs/>
          <w:sz w:val="32"/>
          <w:szCs w:val="32"/>
        </w:rPr>
        <w:t>八、资金分配使用</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农机购置补贴支出主要用于支持购置先进适用农业机械</w:t>
      </w:r>
      <w:r>
        <w:rPr>
          <w:rFonts w:ascii="仿宋" w:eastAsia="仿宋" w:hAnsi="仿宋" w:cs="仿宋" w:hint="eastAsia"/>
          <w:sz w:val="32"/>
          <w:szCs w:val="32"/>
        </w:rPr>
        <w:t>,</w:t>
      </w:r>
      <w:r>
        <w:rPr>
          <w:rFonts w:ascii="仿宋" w:eastAsia="仿宋" w:hAnsi="仿宋" w:cs="仿宋" w:hint="eastAsia"/>
          <w:sz w:val="32"/>
          <w:szCs w:val="32"/>
        </w:rPr>
        <w:t>以及开展农机报废更新补贴试点、新产品试点等方面。</w:t>
      </w:r>
      <w:r>
        <w:rPr>
          <w:rFonts w:ascii="仿宋" w:eastAsia="仿宋" w:hAnsi="仿宋" w:cs="仿宋" w:hint="eastAsia"/>
          <w:sz w:val="32"/>
          <w:szCs w:val="32"/>
        </w:rPr>
        <w:t>2018</w:t>
      </w:r>
      <w:r>
        <w:rPr>
          <w:rFonts w:ascii="仿宋" w:eastAsia="仿宋" w:hAnsi="仿宋" w:cs="仿宋" w:hint="eastAsia"/>
          <w:sz w:val="32"/>
          <w:szCs w:val="32"/>
        </w:rPr>
        <w:t>年自治州拨付我县的农机购置补贴资金总量</w:t>
      </w:r>
      <w:r>
        <w:rPr>
          <w:rFonts w:ascii="仿宋" w:eastAsia="仿宋" w:hAnsi="仿宋" w:cs="仿宋" w:hint="eastAsia"/>
          <w:sz w:val="32"/>
          <w:szCs w:val="32"/>
        </w:rPr>
        <w:t>700</w:t>
      </w:r>
      <w:r>
        <w:rPr>
          <w:rFonts w:ascii="仿宋" w:eastAsia="仿宋" w:hAnsi="仿宋" w:cs="仿宋" w:hint="eastAsia"/>
          <w:sz w:val="32"/>
          <w:szCs w:val="32"/>
        </w:rPr>
        <w:t>万元</w:t>
      </w:r>
      <w:r>
        <w:rPr>
          <w:rFonts w:ascii="仿宋" w:eastAsia="仿宋" w:hAnsi="仿宋" w:cs="仿宋" w:hint="eastAsia"/>
          <w:sz w:val="32"/>
          <w:szCs w:val="32"/>
        </w:rPr>
        <w:t>,</w:t>
      </w:r>
      <w:r>
        <w:rPr>
          <w:rFonts w:ascii="仿宋" w:eastAsia="仿宋" w:hAnsi="仿宋" w:cs="仿宋" w:hint="eastAsia"/>
          <w:sz w:val="32"/>
          <w:szCs w:val="32"/>
        </w:rPr>
        <w:t>根据各乡镇（场）补贴资金规模需求及上年资金剩余情况</w:t>
      </w:r>
      <w:r>
        <w:rPr>
          <w:rFonts w:ascii="仿宋" w:eastAsia="仿宋" w:hAnsi="仿宋" w:cs="仿宋" w:hint="eastAsia"/>
          <w:sz w:val="32"/>
          <w:szCs w:val="32"/>
        </w:rPr>
        <w:t>,</w:t>
      </w:r>
      <w:r>
        <w:rPr>
          <w:rFonts w:ascii="仿宋" w:eastAsia="仿宋" w:hAnsi="仿宋" w:cs="仿宋" w:hint="eastAsia"/>
          <w:sz w:val="32"/>
          <w:szCs w:val="32"/>
        </w:rPr>
        <w:lastRenderedPageBreak/>
        <w:t>我们制定分配方案</w:t>
      </w:r>
      <w:r>
        <w:rPr>
          <w:rFonts w:ascii="仿宋" w:eastAsia="仿宋" w:hAnsi="仿宋" w:cs="仿宋" w:hint="eastAsia"/>
          <w:sz w:val="32"/>
          <w:szCs w:val="32"/>
        </w:rPr>
        <w:t>,</w:t>
      </w:r>
      <w:r>
        <w:rPr>
          <w:rFonts w:ascii="仿宋" w:eastAsia="仿宋" w:hAnsi="仿宋" w:cs="仿宋" w:hint="eastAsia"/>
          <w:sz w:val="32"/>
          <w:szCs w:val="32"/>
        </w:rPr>
        <w:t>经县委、政府领导的批示。县农机局、财政局加强资金监管</w:t>
      </w:r>
      <w:r>
        <w:rPr>
          <w:rFonts w:ascii="仿宋" w:eastAsia="仿宋" w:hAnsi="仿宋" w:cs="仿宋" w:hint="eastAsia"/>
          <w:sz w:val="32"/>
          <w:szCs w:val="32"/>
        </w:rPr>
        <w:t>,</w:t>
      </w:r>
      <w:r>
        <w:rPr>
          <w:rFonts w:ascii="仿宋" w:eastAsia="仿宋" w:hAnsi="仿宋" w:cs="仿宋" w:hint="eastAsia"/>
          <w:sz w:val="32"/>
          <w:szCs w:val="32"/>
        </w:rPr>
        <w:t>定期调度和发布资金使用进度</w:t>
      </w:r>
      <w:r>
        <w:rPr>
          <w:rFonts w:ascii="仿宋" w:eastAsia="仿宋" w:hAnsi="仿宋" w:cs="仿宋" w:hint="eastAsia"/>
          <w:sz w:val="32"/>
          <w:szCs w:val="32"/>
        </w:rPr>
        <w:t>,</w:t>
      </w:r>
      <w:r>
        <w:rPr>
          <w:rFonts w:ascii="仿宋" w:eastAsia="仿宋" w:hAnsi="仿宋" w:cs="仿宋" w:hint="eastAsia"/>
          <w:sz w:val="32"/>
          <w:szCs w:val="32"/>
        </w:rPr>
        <w:t>强化资金余缺动态调剂</w:t>
      </w:r>
      <w:r>
        <w:rPr>
          <w:rFonts w:ascii="仿宋" w:eastAsia="仿宋" w:hAnsi="仿宋" w:cs="仿宋" w:hint="eastAsia"/>
          <w:sz w:val="32"/>
          <w:szCs w:val="32"/>
        </w:rPr>
        <w:t>,</w:t>
      </w:r>
      <w:r>
        <w:rPr>
          <w:rFonts w:ascii="仿宋" w:eastAsia="仿宋" w:hAnsi="仿宋" w:cs="仿宋" w:hint="eastAsia"/>
          <w:sz w:val="32"/>
          <w:szCs w:val="32"/>
        </w:rPr>
        <w:t>减少资金沉淀</w:t>
      </w:r>
      <w:r>
        <w:rPr>
          <w:rFonts w:ascii="仿宋" w:eastAsia="仿宋" w:hAnsi="仿宋" w:cs="仿宋" w:hint="eastAsia"/>
          <w:sz w:val="32"/>
          <w:szCs w:val="32"/>
        </w:rPr>
        <w:t>,</w:t>
      </w:r>
      <w:r>
        <w:rPr>
          <w:rFonts w:ascii="仿宋" w:eastAsia="仿宋" w:hAnsi="仿宋" w:cs="仿宋" w:hint="eastAsia"/>
          <w:sz w:val="32"/>
          <w:szCs w:val="32"/>
        </w:rPr>
        <w:t>提高资金使用效益。</w:t>
      </w:r>
    </w:p>
    <w:p w:rsidR="00B05A21" w:rsidRDefault="00475241">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农机购置补贴配套资金和工作经费按照州人民政府《关于加快农业机</w:t>
      </w:r>
      <w:r>
        <w:rPr>
          <w:rFonts w:ascii="仿宋" w:eastAsia="仿宋" w:hAnsi="仿宋" w:cs="仿宋" w:hint="eastAsia"/>
          <w:sz w:val="32"/>
          <w:szCs w:val="32"/>
        </w:rPr>
        <w:t>械化发展的实施意见》（伊州政发</w:t>
      </w:r>
      <w:r>
        <w:rPr>
          <w:rFonts w:ascii="仿宋" w:eastAsia="仿宋" w:hAnsi="仿宋" w:cs="仿宋" w:hint="eastAsia"/>
          <w:sz w:val="32"/>
          <w:szCs w:val="32"/>
        </w:rPr>
        <w:t>{2012}12</w:t>
      </w:r>
      <w:r>
        <w:rPr>
          <w:rFonts w:ascii="仿宋" w:eastAsia="仿宋" w:hAnsi="仿宋" w:cs="仿宋" w:hint="eastAsia"/>
          <w:sz w:val="32"/>
          <w:szCs w:val="32"/>
        </w:rPr>
        <w:t>号</w:t>
      </w:r>
      <w:r>
        <w:rPr>
          <w:rFonts w:ascii="仿宋" w:eastAsia="仿宋" w:hAnsi="仿宋" w:cs="仿宋" w:hint="eastAsia"/>
          <w:sz w:val="32"/>
          <w:szCs w:val="32"/>
        </w:rPr>
        <w:t>）的要求执行，配套资金为补贴资金总额</w:t>
      </w:r>
      <w:r>
        <w:rPr>
          <w:rFonts w:ascii="仿宋" w:eastAsia="仿宋" w:hAnsi="仿宋" w:cs="仿宋" w:hint="eastAsia"/>
          <w:sz w:val="32"/>
          <w:szCs w:val="32"/>
        </w:rPr>
        <w:t>8-10%</w:t>
      </w:r>
      <w:r>
        <w:rPr>
          <w:rFonts w:ascii="仿宋" w:eastAsia="仿宋" w:hAnsi="仿宋" w:cs="仿宋" w:hint="eastAsia"/>
          <w:sz w:val="32"/>
          <w:szCs w:val="32"/>
        </w:rPr>
        <w:t>，其中工作经费</w:t>
      </w:r>
      <w:r>
        <w:rPr>
          <w:rFonts w:ascii="仿宋" w:eastAsia="仿宋" w:hAnsi="仿宋" w:cs="仿宋" w:hint="eastAsia"/>
          <w:sz w:val="32"/>
          <w:szCs w:val="32"/>
        </w:rPr>
        <w:t>25-30%</w:t>
      </w:r>
      <w:r>
        <w:rPr>
          <w:rFonts w:ascii="仿宋" w:eastAsia="仿宋" w:hAnsi="仿宋" w:cs="仿宋" w:hint="eastAsia"/>
          <w:sz w:val="32"/>
          <w:szCs w:val="32"/>
        </w:rPr>
        <w:t>。</w:t>
      </w:r>
    </w:p>
    <w:p w:rsidR="00B05A21" w:rsidRDefault="00475241">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（一）资金来源。</w:t>
      </w:r>
      <w:r>
        <w:rPr>
          <w:rFonts w:ascii="仿宋" w:eastAsia="仿宋" w:hAnsi="仿宋" w:cs="仿宋" w:hint="eastAsia"/>
          <w:sz w:val="32"/>
          <w:szCs w:val="32"/>
        </w:rPr>
        <w:t>根据伊犁州财政局伊州财农</w:t>
      </w:r>
      <w:r>
        <w:rPr>
          <w:rFonts w:ascii="仿宋" w:eastAsia="仿宋" w:hAnsi="仿宋" w:cs="仿宋" w:hint="eastAsia"/>
          <w:sz w:val="32"/>
          <w:szCs w:val="32"/>
        </w:rPr>
        <w:t>{2017}173</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号文，</w:t>
      </w:r>
      <w:r>
        <w:rPr>
          <w:rFonts w:ascii="仿宋" w:eastAsia="仿宋" w:hAnsi="仿宋" w:cs="仿宋" w:hint="eastAsia"/>
          <w:sz w:val="32"/>
          <w:szCs w:val="32"/>
        </w:rPr>
        <w:t>2018</w:t>
      </w:r>
      <w:r>
        <w:rPr>
          <w:rFonts w:ascii="仿宋" w:eastAsia="仿宋" w:hAnsi="仿宋" w:cs="仿宋" w:hint="eastAsia"/>
          <w:sz w:val="32"/>
          <w:szCs w:val="32"/>
        </w:rPr>
        <w:t>年伊犁州财政拨付我县农机购置补贴资金</w:t>
      </w:r>
      <w:r>
        <w:rPr>
          <w:rFonts w:ascii="仿宋" w:eastAsia="仿宋" w:hAnsi="仿宋" w:cs="仿宋" w:hint="eastAsia"/>
          <w:sz w:val="32"/>
          <w:szCs w:val="32"/>
        </w:rPr>
        <w:t xml:space="preserve"> 700</w:t>
      </w:r>
      <w:r>
        <w:rPr>
          <w:rFonts w:ascii="仿宋" w:eastAsia="仿宋" w:hAnsi="仿宋" w:cs="仿宋" w:hint="eastAsia"/>
          <w:sz w:val="32"/>
          <w:szCs w:val="32"/>
        </w:rPr>
        <w:t>万元。</w:t>
      </w:r>
    </w:p>
    <w:p w:rsidR="00B05A21" w:rsidRDefault="00475241">
      <w:pPr>
        <w:spacing w:line="360" w:lineRule="auto"/>
        <w:ind w:firstLineChars="200" w:firstLine="643"/>
        <w:rPr>
          <w:rFonts w:ascii="仿宋" w:eastAsia="仿宋" w:hAnsi="仿宋" w:cs="仿宋"/>
          <w:sz w:val="32"/>
          <w:szCs w:val="32"/>
        </w:rPr>
      </w:pPr>
      <w:r>
        <w:rPr>
          <w:rFonts w:ascii="仿宋" w:eastAsia="仿宋" w:hAnsi="仿宋" w:cs="仿宋" w:hint="eastAsia"/>
          <w:b/>
          <w:bCs/>
          <w:sz w:val="32"/>
          <w:szCs w:val="32"/>
        </w:rPr>
        <w:t>（二）分配计划</w:t>
      </w:r>
      <w:r>
        <w:rPr>
          <w:rFonts w:ascii="仿宋" w:eastAsia="仿宋" w:hAnsi="仿宋" w:cs="仿宋" w:hint="eastAsia"/>
          <w:sz w:val="32"/>
          <w:szCs w:val="32"/>
        </w:rPr>
        <w:t>（附件</w:t>
      </w:r>
      <w:r>
        <w:rPr>
          <w:rFonts w:ascii="仿宋" w:eastAsia="仿宋" w:hAnsi="仿宋" w:cs="仿宋" w:hint="eastAsia"/>
          <w:sz w:val="32"/>
          <w:szCs w:val="32"/>
        </w:rPr>
        <w:t>1</w:t>
      </w:r>
      <w:r>
        <w:rPr>
          <w:rFonts w:ascii="仿宋" w:eastAsia="仿宋" w:hAnsi="仿宋" w:cs="仿宋" w:hint="eastAsia"/>
          <w:sz w:val="32"/>
          <w:szCs w:val="32"/>
        </w:rPr>
        <w:t>）</w:t>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r>
        <w:rPr>
          <w:rFonts w:ascii="仿宋" w:eastAsia="仿宋" w:hAnsi="仿宋" w:cs="仿宋" w:hint="eastAsia"/>
          <w:sz w:val="32"/>
          <w:szCs w:val="32"/>
        </w:rPr>
        <w:tab/>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p>
    <w:p w:rsidR="00B05A21" w:rsidRDefault="00475241">
      <w:pPr>
        <w:spacing w:line="360" w:lineRule="auto"/>
        <w:rPr>
          <w:rFonts w:ascii="仿宋" w:eastAsia="仿宋" w:hAnsi="仿宋" w:cs="仿宋"/>
          <w:sz w:val="32"/>
          <w:szCs w:val="32"/>
        </w:rPr>
      </w:pPr>
      <w:r>
        <w:rPr>
          <w:rFonts w:ascii="仿宋" w:eastAsia="仿宋" w:hAnsi="仿宋" w:cs="仿宋" w:hint="eastAsia"/>
          <w:sz w:val="32"/>
          <w:szCs w:val="32"/>
        </w:rPr>
        <w:tab/>
      </w:r>
      <w:r>
        <w:rPr>
          <w:rFonts w:ascii="仿宋" w:eastAsia="仿宋" w:hAnsi="仿宋" w:cs="仿宋" w:hint="eastAsia"/>
          <w:sz w:val="32"/>
          <w:szCs w:val="32"/>
        </w:rPr>
        <w:tab/>
      </w:r>
    </w:p>
    <w:p w:rsidR="00B05A21" w:rsidRDefault="00B05A21">
      <w:pPr>
        <w:spacing w:line="360" w:lineRule="auto"/>
        <w:rPr>
          <w:rFonts w:ascii="仿宋" w:eastAsia="仿宋" w:hAnsi="仿宋" w:cs="仿宋"/>
          <w:sz w:val="32"/>
          <w:szCs w:val="32"/>
        </w:rPr>
      </w:pPr>
    </w:p>
    <w:p w:rsidR="00B05A21" w:rsidRDefault="00B05A21">
      <w:pPr>
        <w:spacing w:line="360" w:lineRule="auto"/>
        <w:rPr>
          <w:rFonts w:ascii="仿宋" w:eastAsia="仿宋" w:hAnsi="仿宋" w:cs="仿宋"/>
          <w:sz w:val="32"/>
          <w:szCs w:val="32"/>
        </w:rPr>
      </w:pPr>
    </w:p>
    <w:p w:rsidR="00B05A21" w:rsidRDefault="00B05A21">
      <w:pPr>
        <w:spacing w:line="360" w:lineRule="auto"/>
        <w:rPr>
          <w:rFonts w:ascii="仿宋" w:eastAsia="仿宋" w:hAnsi="仿宋" w:cs="仿宋"/>
          <w:sz w:val="32"/>
          <w:szCs w:val="32"/>
        </w:rPr>
      </w:pPr>
    </w:p>
    <w:p w:rsidR="00B05A21" w:rsidRDefault="00B05A21">
      <w:pPr>
        <w:spacing w:line="360" w:lineRule="auto"/>
        <w:rPr>
          <w:rFonts w:ascii="仿宋" w:eastAsia="仿宋" w:hAnsi="仿宋" w:cs="仿宋"/>
          <w:sz w:val="32"/>
          <w:szCs w:val="32"/>
        </w:rPr>
      </w:pPr>
    </w:p>
    <w:p w:rsidR="00B05A21" w:rsidRDefault="00B05A21">
      <w:pPr>
        <w:spacing w:line="360" w:lineRule="auto"/>
        <w:rPr>
          <w:rFonts w:ascii="仿宋" w:eastAsia="仿宋" w:hAnsi="仿宋" w:cs="仿宋"/>
          <w:sz w:val="32"/>
          <w:szCs w:val="32"/>
        </w:rPr>
      </w:pPr>
    </w:p>
    <w:p w:rsidR="00B05A21" w:rsidRDefault="00B05A21">
      <w:pPr>
        <w:spacing w:line="360" w:lineRule="auto"/>
        <w:rPr>
          <w:rFonts w:ascii="仿宋" w:eastAsia="仿宋" w:hAnsi="仿宋" w:cs="仿宋"/>
          <w:sz w:val="32"/>
          <w:szCs w:val="32"/>
        </w:rPr>
      </w:pPr>
    </w:p>
    <w:p w:rsidR="007D031E" w:rsidRDefault="007D031E">
      <w:pPr>
        <w:spacing w:line="360" w:lineRule="auto"/>
        <w:rPr>
          <w:rFonts w:ascii="仿宋" w:eastAsia="仿宋" w:hAnsi="仿宋" w:cs="仿宋" w:hint="eastAsia"/>
          <w:b/>
          <w:bCs/>
          <w:sz w:val="32"/>
          <w:szCs w:val="32"/>
        </w:rPr>
      </w:pPr>
    </w:p>
    <w:p w:rsidR="00B05A21" w:rsidRDefault="00475241">
      <w:pPr>
        <w:spacing w:line="360" w:lineRule="auto"/>
        <w:rPr>
          <w:rFonts w:ascii="仿宋" w:eastAsia="仿宋" w:hAnsi="仿宋" w:cs="仿宋"/>
          <w:b/>
          <w:bCs/>
          <w:sz w:val="32"/>
          <w:szCs w:val="32"/>
        </w:rPr>
      </w:pPr>
      <w:r>
        <w:rPr>
          <w:rFonts w:ascii="仿宋" w:eastAsia="仿宋" w:hAnsi="仿宋" w:cs="仿宋" w:hint="eastAsia"/>
          <w:b/>
          <w:bCs/>
          <w:sz w:val="32"/>
          <w:szCs w:val="32"/>
        </w:rPr>
        <w:t>附件</w:t>
      </w:r>
      <w:r>
        <w:rPr>
          <w:rFonts w:ascii="仿宋" w:eastAsia="仿宋" w:hAnsi="仿宋" w:cs="仿宋" w:hint="eastAsia"/>
          <w:b/>
          <w:bCs/>
          <w:sz w:val="32"/>
          <w:szCs w:val="32"/>
        </w:rPr>
        <w:t>1</w:t>
      </w:r>
    </w:p>
    <w:tbl>
      <w:tblPr>
        <w:tblStyle w:val="a3"/>
        <w:tblpPr w:leftFromText="180" w:rightFromText="180" w:vertAnchor="text" w:horzAnchor="page" w:tblpX="1923" w:tblpY="28"/>
        <w:tblOverlap w:val="never"/>
        <w:tblW w:w="8265" w:type="dxa"/>
        <w:tblLayout w:type="fixed"/>
        <w:tblLook w:val="04A0"/>
      </w:tblPr>
      <w:tblGrid>
        <w:gridCol w:w="1061"/>
        <w:gridCol w:w="2808"/>
        <w:gridCol w:w="3177"/>
        <w:gridCol w:w="1219"/>
      </w:tblGrid>
      <w:tr w:rsidR="00B05A21">
        <w:trPr>
          <w:trHeight w:hRule="exact" w:val="1158"/>
        </w:trPr>
        <w:tc>
          <w:tcPr>
            <w:tcW w:w="1061" w:type="dxa"/>
          </w:tcPr>
          <w:p w:rsidR="00B05A21" w:rsidRDefault="00475241">
            <w:pPr>
              <w:spacing w:line="820" w:lineRule="exact"/>
              <w:jc w:val="center"/>
              <w:rPr>
                <w:rFonts w:ascii="仿宋" w:eastAsia="仿宋" w:hAnsi="仿宋" w:cs="仿宋"/>
                <w:b/>
                <w:bCs/>
                <w:sz w:val="30"/>
                <w:szCs w:val="30"/>
              </w:rPr>
            </w:pPr>
            <w:r>
              <w:rPr>
                <w:rFonts w:ascii="仿宋" w:eastAsia="仿宋" w:hAnsi="仿宋" w:cs="仿宋" w:hint="eastAsia"/>
                <w:b/>
                <w:bCs/>
                <w:sz w:val="30"/>
                <w:szCs w:val="30"/>
              </w:rPr>
              <w:t>序号</w:t>
            </w:r>
          </w:p>
        </w:tc>
        <w:tc>
          <w:tcPr>
            <w:tcW w:w="2808" w:type="dxa"/>
          </w:tcPr>
          <w:p w:rsidR="00B05A21" w:rsidRDefault="00475241">
            <w:pPr>
              <w:spacing w:line="820" w:lineRule="exact"/>
              <w:jc w:val="center"/>
              <w:rPr>
                <w:rFonts w:ascii="仿宋" w:eastAsia="仿宋" w:hAnsi="仿宋" w:cs="仿宋"/>
                <w:b/>
                <w:bCs/>
                <w:sz w:val="30"/>
                <w:szCs w:val="30"/>
              </w:rPr>
            </w:pPr>
            <w:r>
              <w:rPr>
                <w:rFonts w:ascii="仿宋" w:eastAsia="仿宋" w:hAnsi="仿宋" w:cs="仿宋" w:hint="eastAsia"/>
                <w:b/>
                <w:bCs/>
                <w:sz w:val="30"/>
                <w:szCs w:val="30"/>
              </w:rPr>
              <w:t>乡镇（场）名称</w:t>
            </w:r>
          </w:p>
        </w:tc>
        <w:tc>
          <w:tcPr>
            <w:tcW w:w="3177" w:type="dxa"/>
          </w:tcPr>
          <w:p w:rsidR="00B05A21" w:rsidRDefault="00475241">
            <w:pPr>
              <w:spacing w:line="360" w:lineRule="auto"/>
              <w:jc w:val="center"/>
              <w:rPr>
                <w:rFonts w:ascii="仿宋" w:eastAsia="仿宋" w:hAnsi="仿宋" w:cs="仿宋"/>
                <w:b/>
                <w:bCs/>
                <w:sz w:val="30"/>
                <w:szCs w:val="30"/>
              </w:rPr>
            </w:pPr>
            <w:r>
              <w:rPr>
                <w:rFonts w:ascii="仿宋" w:eastAsia="仿宋" w:hAnsi="仿宋" w:cs="仿宋" w:hint="eastAsia"/>
                <w:b/>
                <w:bCs/>
                <w:sz w:val="30"/>
                <w:szCs w:val="30"/>
              </w:rPr>
              <w:t>购置补贴资金分配量（万元）</w:t>
            </w:r>
          </w:p>
        </w:tc>
        <w:tc>
          <w:tcPr>
            <w:tcW w:w="1219" w:type="dxa"/>
          </w:tcPr>
          <w:p w:rsidR="00B05A21" w:rsidRDefault="00475241">
            <w:pPr>
              <w:spacing w:line="820" w:lineRule="exact"/>
              <w:jc w:val="center"/>
              <w:rPr>
                <w:rFonts w:ascii="仿宋" w:eastAsia="仿宋" w:hAnsi="仿宋" w:cs="仿宋"/>
                <w:b/>
                <w:bCs/>
                <w:sz w:val="30"/>
                <w:szCs w:val="30"/>
              </w:rPr>
            </w:pPr>
            <w:r>
              <w:rPr>
                <w:rFonts w:ascii="仿宋" w:eastAsia="仿宋" w:hAnsi="仿宋" w:cs="仿宋" w:hint="eastAsia"/>
                <w:b/>
                <w:bCs/>
                <w:sz w:val="30"/>
                <w:szCs w:val="30"/>
              </w:rPr>
              <w:t>备注</w:t>
            </w:r>
          </w:p>
        </w:tc>
      </w:tr>
      <w:tr w:rsidR="00B05A21">
        <w:trPr>
          <w:trHeight w:hRule="exact" w:val="532"/>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吉里于孜镇</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10</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32"/>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2</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墩麻扎镇</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20</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32"/>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3</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吐鲁番于孜乡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10</w:t>
            </w: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32"/>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4</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胡地亚于孜镇</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20</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6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5</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愉群翁乡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70</w:t>
            </w: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6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6</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温亚尔乡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50</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32"/>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7</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萨木于孜乡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50</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18"/>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8</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喀什乡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55</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6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9</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维吾尔玉其温乡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45</w:t>
            </w: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6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10</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巴依托海镇</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50</w:t>
            </w: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6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11</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英塔木镇</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50</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1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12</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阿热吾斯塘镇</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50</w:t>
            </w: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6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13</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麻扎乡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15</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1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14</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曲鲁海乡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25</w:t>
            </w: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6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15</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阿吾利亚乡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15</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6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16</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莫洛托乎提于孜乡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20</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33"/>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17</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萨地克于孜乡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20</w:t>
            </w: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0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18</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喀拉亚尕奇乡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15</w:t>
            </w:r>
          </w:p>
          <w:p w:rsidR="00B05A21" w:rsidRDefault="00B05A21">
            <w:pPr>
              <w:spacing w:line="360" w:lineRule="auto"/>
              <w:jc w:val="center"/>
              <w:rPr>
                <w:rFonts w:ascii="仿宋" w:eastAsia="仿宋" w:hAnsi="仿宋" w:cs="仿宋"/>
                <w:sz w:val="30"/>
                <w:szCs w:val="30"/>
              </w:rPr>
            </w:pP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42"/>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19</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青年农场</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40</w:t>
            </w: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17"/>
        </w:trPr>
        <w:tc>
          <w:tcPr>
            <w:tcW w:w="1061"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20</w:t>
            </w:r>
          </w:p>
        </w:tc>
        <w:tc>
          <w:tcPr>
            <w:tcW w:w="2808"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多浪农场</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70</w:t>
            </w:r>
          </w:p>
        </w:tc>
        <w:tc>
          <w:tcPr>
            <w:tcW w:w="1219" w:type="dxa"/>
          </w:tcPr>
          <w:p w:rsidR="00B05A21" w:rsidRDefault="00B05A21">
            <w:pPr>
              <w:spacing w:line="360" w:lineRule="auto"/>
              <w:rPr>
                <w:rFonts w:ascii="仿宋" w:eastAsia="仿宋" w:hAnsi="仿宋" w:cs="仿宋"/>
                <w:sz w:val="30"/>
                <w:szCs w:val="30"/>
              </w:rPr>
            </w:pPr>
          </w:p>
        </w:tc>
      </w:tr>
      <w:tr w:rsidR="00B05A21">
        <w:trPr>
          <w:trHeight w:hRule="exact" w:val="587"/>
        </w:trPr>
        <w:tc>
          <w:tcPr>
            <w:tcW w:w="3869" w:type="dxa"/>
            <w:gridSpan w:val="2"/>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合计</w:t>
            </w:r>
          </w:p>
        </w:tc>
        <w:tc>
          <w:tcPr>
            <w:tcW w:w="3177" w:type="dxa"/>
          </w:tcPr>
          <w:p w:rsidR="00B05A21" w:rsidRDefault="00475241">
            <w:pPr>
              <w:spacing w:line="360" w:lineRule="auto"/>
              <w:jc w:val="center"/>
              <w:rPr>
                <w:rFonts w:ascii="仿宋" w:eastAsia="仿宋" w:hAnsi="仿宋" w:cs="仿宋"/>
                <w:sz w:val="30"/>
                <w:szCs w:val="30"/>
              </w:rPr>
            </w:pPr>
            <w:r>
              <w:rPr>
                <w:rFonts w:ascii="仿宋" w:eastAsia="仿宋" w:hAnsi="仿宋" w:cs="仿宋" w:hint="eastAsia"/>
                <w:sz w:val="30"/>
                <w:szCs w:val="30"/>
              </w:rPr>
              <w:t>700</w:t>
            </w:r>
          </w:p>
        </w:tc>
        <w:tc>
          <w:tcPr>
            <w:tcW w:w="1219" w:type="dxa"/>
          </w:tcPr>
          <w:p w:rsidR="00B05A21" w:rsidRDefault="00B05A21">
            <w:pPr>
              <w:spacing w:line="360" w:lineRule="auto"/>
              <w:rPr>
                <w:rFonts w:ascii="仿宋" w:eastAsia="仿宋" w:hAnsi="仿宋" w:cs="仿宋"/>
                <w:sz w:val="30"/>
                <w:szCs w:val="30"/>
              </w:rPr>
            </w:pPr>
          </w:p>
        </w:tc>
      </w:tr>
    </w:tbl>
    <w:p w:rsidR="00B05A21" w:rsidRDefault="00B05A21">
      <w:pPr>
        <w:spacing w:line="360" w:lineRule="auto"/>
        <w:rPr>
          <w:rFonts w:ascii="仿宋" w:eastAsia="仿宋" w:hAnsi="仿宋" w:cs="仿宋"/>
          <w:sz w:val="32"/>
          <w:szCs w:val="32"/>
        </w:rPr>
      </w:pPr>
    </w:p>
    <w:sectPr w:rsidR="00B05A21" w:rsidSect="00B05A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B914995"/>
    <w:rsid w:val="00473897"/>
    <w:rsid w:val="00475241"/>
    <w:rsid w:val="0049758E"/>
    <w:rsid w:val="007D031E"/>
    <w:rsid w:val="00B05A21"/>
    <w:rsid w:val="0E31761F"/>
    <w:rsid w:val="0E8C4C8E"/>
    <w:rsid w:val="19FD2EBE"/>
    <w:rsid w:val="21ED3DAC"/>
    <w:rsid w:val="2BE12523"/>
    <w:rsid w:val="3CC45F51"/>
    <w:rsid w:val="40D4387C"/>
    <w:rsid w:val="42BF3D86"/>
    <w:rsid w:val="4B0B1687"/>
    <w:rsid w:val="5AE65D9E"/>
    <w:rsid w:val="6D535020"/>
    <w:rsid w:val="6D755D15"/>
    <w:rsid w:val="7B914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A2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5A2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42</TotalTime>
  <Pages>10</Pages>
  <Words>632</Words>
  <Characters>3606</Characters>
  <Application>Microsoft Office Word</Application>
  <DocSecurity>0</DocSecurity>
  <Lines>30</Lines>
  <Paragraphs>8</Paragraphs>
  <ScaleCrop>false</ScaleCrop>
  <Company/>
  <LinksUpToDate>false</LinksUpToDate>
  <CharactersWithSpaces>4230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xtzj</cp:lastModifiedBy>
  <cp:revision>5</cp:revision>
  <cp:lastPrinted>2018-05-02T02:30:00Z</cp:lastPrinted>
  <dcterms:created xsi:type="dcterms:W3CDTF">2018-04-27T08:37:00Z</dcterms:created>
  <dcterms:modified xsi:type="dcterms:W3CDTF">2018-11-14T02:53:00Z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