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0"/>
          <w:szCs w:val="40"/>
        </w:rPr>
      </w:pPr>
      <w:r>
        <w:rPr>
          <w:rFonts w:hint="eastAsia" w:ascii="方正小标宋简体" w:eastAsia="方正小标宋简体"/>
          <w:sz w:val="40"/>
          <w:szCs w:val="40"/>
        </w:rPr>
        <w:t>温宿县20</w:t>
      </w:r>
      <w:r>
        <w:rPr>
          <w:rFonts w:hint="eastAsia" w:ascii="方正小标宋简体" w:eastAsia="方正小标宋简体"/>
          <w:sz w:val="40"/>
          <w:szCs w:val="40"/>
          <w:lang w:val="en-US" w:eastAsia="zh-CN"/>
        </w:rPr>
        <w:t>20</w:t>
      </w:r>
      <w:r>
        <w:rPr>
          <w:rFonts w:hint="eastAsia" w:ascii="方正小标宋简体" w:eastAsia="方正小标宋简体"/>
          <w:sz w:val="40"/>
          <w:szCs w:val="40"/>
        </w:rPr>
        <w:t>年农业机械购置补贴实施方案</w:t>
      </w:r>
    </w:p>
    <w:p>
      <w:pPr>
        <w:spacing w:line="600" w:lineRule="exact"/>
        <w:ind w:firstLine="800" w:firstLineChars="200"/>
        <w:rPr>
          <w:rFonts w:hint="eastAsia" w:ascii="黑体" w:hAnsi="黑体" w:eastAsia="黑体"/>
          <w:sz w:val="40"/>
          <w:szCs w:val="40"/>
        </w:rPr>
      </w:pP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黑体" w:hAnsi="黑体" w:eastAsia="黑体"/>
          <w:sz w:val="30"/>
          <w:szCs w:val="30"/>
        </w:rPr>
      </w:pPr>
      <w:r>
        <w:rPr>
          <w:rFonts w:hint="eastAsia" w:ascii="黑体" w:hAnsi="黑体" w:eastAsia="黑体"/>
          <w:sz w:val="30"/>
          <w:szCs w:val="30"/>
        </w:rPr>
        <w:t>一、总体要求</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深入贯彻落实党的十九</w:t>
      </w:r>
      <w:r>
        <w:rPr>
          <w:rFonts w:hint="eastAsia" w:ascii="仿宋_GB2312" w:eastAsia="仿宋_GB2312"/>
          <w:sz w:val="30"/>
          <w:szCs w:val="30"/>
          <w:lang w:eastAsia="zh-CN"/>
        </w:rPr>
        <w:t>届四中全会</w:t>
      </w:r>
      <w:r>
        <w:rPr>
          <w:rFonts w:hint="eastAsia" w:ascii="仿宋_GB2312" w:eastAsia="仿宋_GB2312"/>
          <w:sz w:val="30"/>
          <w:szCs w:val="30"/>
        </w:rPr>
        <w:t>精神，紧紧围绕社会稳定和长治久安总目标，以实施乡村振兴战略为总抓手，以推进农机供给侧结构性改革为主线，以推进农业机械化全程全面高质高效发展，促进农业供给侧结构性改革为基本要求</w:t>
      </w:r>
      <w:r>
        <w:rPr>
          <w:rFonts w:hint="eastAsia" w:ascii="仿宋_GB2312" w:eastAsia="仿宋_GB2312"/>
          <w:sz w:val="30"/>
          <w:szCs w:val="30"/>
          <w:lang w:eastAsia="zh-CN"/>
        </w:rPr>
        <w:t>，</w:t>
      </w:r>
      <w:r>
        <w:rPr>
          <w:rFonts w:hint="eastAsia" w:ascii="仿宋_GB2312" w:eastAsia="仿宋_GB2312"/>
          <w:sz w:val="30"/>
          <w:szCs w:val="30"/>
        </w:rPr>
        <w:t>坚持绿色生态导向，切实增加节能环保、精准高效农业机械供给，为农业绿色发展提供有力支撑；坚持普惠共享，推进补贴范围内所有机具敞开补贴，切实增强政策实惠的获得感；坚持推动科技创新，加快创新产品购置补贴支持步伐，促进农机工业转型升级；坚持贯彻落实“放管服”改革精神，推进政策实施更加符合基层生产实际，加大组织管理创新力度，提高实施操作信息化水平，严惩失信违规行为，确保政策规范廉洁高效实施，不断提升公众满意度和政策实现度。</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黑体" w:hAnsi="黑体" w:eastAsia="黑体"/>
          <w:sz w:val="30"/>
          <w:szCs w:val="30"/>
        </w:rPr>
      </w:pPr>
      <w:r>
        <w:rPr>
          <w:rFonts w:hint="eastAsia" w:ascii="黑体" w:hAnsi="黑体" w:eastAsia="黑体"/>
          <w:sz w:val="30"/>
          <w:szCs w:val="30"/>
        </w:rPr>
        <w:t>二、补贴范围和补贴机具</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lang w:val="en-US" w:eastAsia="zh-CN"/>
        </w:rPr>
        <w:t>2020年</w:t>
      </w:r>
      <w:r>
        <w:rPr>
          <w:rFonts w:hint="eastAsia" w:ascii="仿宋_GB2312" w:eastAsia="仿宋_GB2312"/>
          <w:sz w:val="30"/>
          <w:szCs w:val="30"/>
        </w:rPr>
        <w:t>温宿县享受中央财政补贴的机具种类范围为15大类3</w:t>
      </w:r>
      <w:r>
        <w:rPr>
          <w:rFonts w:hint="eastAsia" w:ascii="仿宋_GB2312" w:eastAsia="仿宋_GB2312"/>
          <w:sz w:val="30"/>
          <w:szCs w:val="30"/>
          <w:lang w:val="en-US" w:eastAsia="zh-CN"/>
        </w:rPr>
        <w:t>5</w:t>
      </w:r>
      <w:r>
        <w:rPr>
          <w:rFonts w:hint="eastAsia" w:ascii="仿宋_GB2312" w:eastAsia="仿宋_GB2312"/>
          <w:sz w:val="30"/>
          <w:szCs w:val="30"/>
        </w:rPr>
        <w:t>个小类1</w:t>
      </w:r>
      <w:r>
        <w:rPr>
          <w:rFonts w:hint="eastAsia" w:ascii="仿宋_GB2312" w:eastAsia="仿宋_GB2312"/>
          <w:sz w:val="30"/>
          <w:szCs w:val="30"/>
          <w:lang w:val="en-US" w:eastAsia="zh-CN"/>
        </w:rPr>
        <w:t>00</w:t>
      </w:r>
      <w:r>
        <w:rPr>
          <w:rFonts w:hint="eastAsia" w:ascii="仿宋_GB2312" w:eastAsia="仿宋_GB2312"/>
          <w:sz w:val="30"/>
          <w:szCs w:val="30"/>
        </w:rPr>
        <w:t>个品目（在自治区农机化信息网行政通知栏自行下载），补贴范围内机具敞开补贴。要优先保证粮食、棉花、林果、特色等主要农产品生产及畜牧养殖所需机具和深松整地、免耕播种、高效植保、节水灌溉、高效施肥、秸秆还田离田、残膜回收、畜禽粪污资源化利用、病死畜禽无害化处理等支持农业绿色发展机具的补贴需要。</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补贴范围内的机具应具备以下资质之一：一是获得农业机械试验鉴定证书（农业机械推广鉴定证书）；二是获得农机强制性产品认证证书；三是列入农机自愿性认证采信试点范围，获得农机自愿性产品认证证书。农机购置补贴机具资质采信农机产品认证结果将按照农业部有关规定实施。</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补贴产品推广鉴定证书有效期在当年的均视同全年有效。补贴机具产品须在明显位置固定标有生产企业、产品名称和型号、出厂编号、生产日期、执行标准等信息的永久性铭牌。</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黑体" w:hAnsi="黑体" w:eastAsia="黑体"/>
          <w:sz w:val="30"/>
          <w:szCs w:val="30"/>
        </w:rPr>
      </w:pPr>
      <w:r>
        <w:rPr>
          <w:rFonts w:hint="eastAsia" w:ascii="黑体" w:hAnsi="黑体" w:eastAsia="黑体"/>
          <w:sz w:val="30"/>
          <w:szCs w:val="30"/>
        </w:rPr>
        <w:t>三、补贴对象和补贴标准</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outlineLvl w:val="9"/>
        <w:rPr>
          <w:rFonts w:hint="eastAsia" w:ascii="仿宋_GB2312" w:hAnsi="仿宋_GB2312" w:eastAsia="仿宋_GB2312" w:cs="仿宋_GB2312"/>
          <w:sz w:val="30"/>
          <w:szCs w:val="30"/>
          <w:lang w:val="en-US" w:eastAsia="zh-CN"/>
        </w:rPr>
      </w:pPr>
      <w:r>
        <w:rPr>
          <w:rFonts w:hint="eastAsia" w:ascii="仿宋_GB2312" w:eastAsia="仿宋_GB2312"/>
          <w:sz w:val="30"/>
          <w:szCs w:val="30"/>
        </w:rPr>
        <w:t>补贴对象为从事农业生产的个人和农业生产经营组织（以下简称购机者），其中农业生产经营组织包括农村集体经济组织、农民专业合作经济组织、农业企业和其他从事农业生产经营的组织。</w:t>
      </w:r>
      <w:r>
        <w:rPr>
          <w:rFonts w:hint="eastAsia" w:ascii="仿宋_GB2312" w:hAnsi="仿宋_GB2312" w:eastAsia="仿宋_GB2312" w:cs="仿宋_GB2312"/>
          <w:sz w:val="30"/>
          <w:szCs w:val="30"/>
        </w:rPr>
        <w:t>在申请享受农机购置补贴政策时须提交身份证、户口本</w:t>
      </w:r>
      <w:r>
        <w:rPr>
          <w:rFonts w:hint="eastAsia" w:ascii="仿宋_GB2312" w:hAnsi="仿宋_GB2312" w:eastAsia="仿宋_GB2312" w:cs="仿宋_GB2312"/>
          <w:sz w:val="30"/>
          <w:szCs w:val="30"/>
          <w:lang w:eastAsia="zh-CN"/>
        </w:rPr>
        <w:t>（统一社会信用代码证）</w:t>
      </w:r>
      <w:r>
        <w:rPr>
          <w:rFonts w:hint="eastAsia" w:ascii="仿宋_GB2312" w:hAnsi="仿宋_GB2312" w:eastAsia="仿宋_GB2312" w:cs="仿宋_GB2312"/>
          <w:sz w:val="30"/>
          <w:szCs w:val="30"/>
        </w:rPr>
        <w:t>或居住证、由乡镇政府出具的从事农业生产</w:t>
      </w:r>
      <w:r>
        <w:rPr>
          <w:rFonts w:hint="eastAsia" w:ascii="仿宋_GB2312" w:hAnsi="仿宋_GB2312" w:eastAsia="仿宋_GB2312" w:cs="仿宋_GB2312"/>
          <w:sz w:val="30"/>
          <w:szCs w:val="30"/>
          <w:lang w:eastAsia="zh-CN"/>
        </w:rPr>
        <w:t>土地</w:t>
      </w:r>
      <w:r>
        <w:rPr>
          <w:rFonts w:hint="eastAsia" w:ascii="仿宋_GB2312" w:hAnsi="仿宋_GB2312" w:eastAsia="仿宋_GB2312" w:cs="仿宋_GB2312"/>
          <w:sz w:val="30"/>
          <w:szCs w:val="30"/>
        </w:rPr>
        <w:t>种植证明</w:t>
      </w:r>
      <w:r>
        <w:rPr>
          <w:rFonts w:hint="eastAsia" w:ascii="仿宋_GB2312" w:hAnsi="仿宋_GB2312" w:eastAsia="仿宋_GB2312" w:cs="仿宋_GB2312"/>
          <w:sz w:val="30"/>
          <w:szCs w:val="30"/>
          <w:lang w:eastAsia="zh-CN"/>
        </w:rPr>
        <w:t>、补贴资金发放的银行卡号或开户银行许可证</w:t>
      </w:r>
      <w:r>
        <w:rPr>
          <w:rFonts w:hint="eastAsia" w:ascii="仿宋_GB2312" w:hAnsi="仿宋_GB2312" w:eastAsia="仿宋_GB2312" w:cs="仿宋_GB2312"/>
          <w:sz w:val="30"/>
          <w:szCs w:val="30"/>
          <w:lang w:val="en-US" w:eastAsia="zh-CN"/>
        </w:rPr>
        <w:t>(见附表1)。</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补贴对象的认定，属乡镇管辖的，由乡镇人民政府确定；在乡镇辖区外的由县人民政府或人民政府指定的部门及机构确定。</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eastAsia="仿宋_GB2312"/>
          <w:sz w:val="30"/>
          <w:szCs w:val="30"/>
        </w:rPr>
        <w:t>中央财政补贴资金实行定额补贴，即同一种类、同一档次农业机械实行统一的补贴标准。同时我县将继续贯彻落实农业部办公厅、财政部办公厅《关于在西藏和新疆南疆地区开展差别化农机购置补贴试点的通知》（农办财〔2017〕19号）文件精神，具体标准按照自治区农机局、财政厅联合印发的《农机购置补贴机具补贴额一览表》执行，具体产品补贴额度继续采取“定额+限比”方式确定</w:t>
      </w:r>
      <w:r>
        <w:rPr>
          <w:rFonts w:hint="eastAsia" w:ascii="仿宋_GB2312" w:eastAsia="仿宋_GB2312"/>
          <w:sz w:val="30"/>
          <w:szCs w:val="30"/>
          <w:lang w:eastAsia="zh-CN"/>
        </w:rPr>
        <w:t>，</w:t>
      </w:r>
      <w:r>
        <w:rPr>
          <w:rFonts w:hint="eastAsia" w:ascii="仿宋_GB2312" w:hAnsi="仿宋_GB2312" w:eastAsia="仿宋_GB2312" w:cs="仿宋_GB2312"/>
          <w:sz w:val="30"/>
          <w:szCs w:val="30"/>
          <w:lang w:eastAsia="zh-CN"/>
        </w:rPr>
        <w:t>即</w:t>
      </w:r>
      <w:r>
        <w:rPr>
          <w:rFonts w:hint="eastAsia" w:ascii="仿宋_GB2312" w:hAnsi="仿宋_GB2312" w:eastAsia="仿宋_GB2312" w:cs="仿宋_GB2312"/>
          <w:sz w:val="30"/>
          <w:szCs w:val="30"/>
        </w:rPr>
        <w:t>自治区公布的补贴标准为上限定额，实际补贴标准依据市场实际销售的发票价格按照</w:t>
      </w:r>
      <w:r>
        <w:rPr>
          <w:rFonts w:hint="eastAsia" w:ascii="仿宋_GB2312" w:hAnsi="仿宋_GB2312" w:eastAsia="仿宋_GB2312" w:cs="仿宋_GB2312"/>
          <w:sz w:val="30"/>
          <w:szCs w:val="30"/>
          <w:lang w:val="en-US" w:eastAsia="zh-CN"/>
        </w:rPr>
        <w:t>40</w:t>
      </w:r>
      <w:r>
        <w:rPr>
          <w:rFonts w:hint="eastAsia" w:ascii="仿宋_GB2312" w:hAnsi="仿宋_GB2312" w:eastAsia="仿宋_GB2312" w:cs="仿宋_GB2312"/>
          <w:sz w:val="30"/>
          <w:szCs w:val="30"/>
        </w:rPr>
        <w:t>%进行测算确定。并严格执行自治区发布的农机购置补贴机具补贴额一览表，不得提高或降低。</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jc w:val="left"/>
        <w:textAlignment w:val="auto"/>
        <w:rPr>
          <w:rFonts w:hint="eastAsia" w:ascii="仿宋_GB2312" w:eastAsia="仿宋_GB2312"/>
          <w:color w:val="auto"/>
          <w:sz w:val="30"/>
          <w:szCs w:val="30"/>
          <w:lang w:val="en-US" w:eastAsia="zh-CN"/>
        </w:rPr>
      </w:pPr>
      <w:r>
        <w:rPr>
          <w:rFonts w:hint="eastAsia" w:ascii="仿宋_GB2312" w:eastAsia="仿宋_GB2312"/>
          <w:color w:val="auto"/>
          <w:sz w:val="30"/>
          <w:szCs w:val="30"/>
          <w:lang w:val="en-US" w:eastAsia="zh-CN"/>
        </w:rPr>
        <w:t>各乡镇要全面开展摸底调查工作，重点摸清2019年缺口资金数额，2020年计划新购机采棉机械、收获机械、林果、畜牧等重点工作所需机械的市场需求</w:t>
      </w:r>
      <w:r>
        <w:rPr>
          <w:rFonts w:hint="eastAsia" w:ascii="仿宋_GB2312" w:hAnsi="Times New Roman" w:eastAsia="仿宋_GB2312" w:cs="Times New Roman"/>
          <w:color w:val="auto"/>
          <w:sz w:val="30"/>
          <w:szCs w:val="30"/>
          <w:lang w:val="en-US" w:eastAsia="zh-CN"/>
        </w:rPr>
        <w:t>，</w:t>
      </w:r>
      <w:r>
        <w:rPr>
          <w:rFonts w:hint="eastAsia" w:ascii="仿宋_GB2312" w:eastAsia="仿宋_GB2312"/>
          <w:color w:val="auto"/>
          <w:sz w:val="30"/>
          <w:szCs w:val="30"/>
          <w:lang w:val="en-US" w:eastAsia="zh-CN"/>
        </w:rPr>
        <w:t>为2020年资金使用提供重要依据。同时，必须在保证补齐2019年缺口资金的情况下，按照阿克苏地区、温宿县确定的重点补贴机具、重点补贴对象及产业结构调整等方面的要求，综合考虑，统筹安排实施2020年补贴资金。</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color w:val="000000" w:themeColor="text1"/>
          <w:sz w:val="30"/>
          <w:szCs w:val="30"/>
          <w:highlight w:val="none"/>
          <w14:textFill>
            <w14:solidFill>
              <w14:schemeClr w14:val="tx1"/>
            </w14:solidFill>
          </w14:textFill>
        </w:rPr>
      </w:pPr>
      <w:r>
        <w:rPr>
          <w:rFonts w:hint="eastAsia" w:ascii="仿宋_GB2312" w:eastAsia="仿宋_GB2312"/>
          <w:color w:val="000000" w:themeColor="text1"/>
          <w:sz w:val="30"/>
          <w:szCs w:val="30"/>
          <w:highlight w:val="none"/>
          <w14:textFill>
            <w14:solidFill>
              <w14:schemeClr w14:val="tx1"/>
            </w14:solidFill>
          </w14:textFill>
        </w:rPr>
        <w:t>对每一类补贴对象年度内享受补贴购置农机具的台（套）数或补贴资金总额应设置上限，个人年度</w:t>
      </w:r>
      <w:r>
        <w:rPr>
          <w:rFonts w:hint="eastAsia" w:ascii="仿宋_GB2312" w:eastAsia="仿宋_GB2312"/>
          <w:color w:val="000000" w:themeColor="text1"/>
          <w:sz w:val="30"/>
          <w:szCs w:val="30"/>
          <w:highlight w:val="none"/>
          <w:lang w:eastAsia="zh-CN"/>
          <w14:textFill>
            <w14:solidFill>
              <w14:schemeClr w14:val="tx1"/>
            </w14:solidFill>
          </w14:textFill>
        </w:rPr>
        <w:t>内</w:t>
      </w:r>
      <w:r>
        <w:rPr>
          <w:rFonts w:hint="eastAsia" w:ascii="仿宋_GB2312" w:eastAsia="仿宋_GB2312"/>
          <w:color w:val="000000" w:themeColor="text1"/>
          <w:sz w:val="30"/>
          <w:szCs w:val="30"/>
          <w:highlight w:val="none"/>
          <w14:textFill>
            <w14:solidFill>
              <w14:schemeClr w14:val="tx1"/>
            </w14:solidFill>
          </w14:textFill>
        </w:rPr>
        <w:t>享受中央农机购置补贴台数不高于</w:t>
      </w:r>
      <w:r>
        <w:rPr>
          <w:rFonts w:hint="eastAsia" w:ascii="仿宋_GB2312" w:eastAsia="仿宋_GB2312"/>
          <w:color w:val="000000" w:themeColor="text1"/>
          <w:sz w:val="30"/>
          <w:szCs w:val="30"/>
          <w:highlight w:val="none"/>
          <w:lang w:val="en-US" w:eastAsia="zh-CN"/>
          <w14:textFill>
            <w14:solidFill>
              <w14:schemeClr w14:val="tx1"/>
            </w14:solidFill>
          </w14:textFill>
        </w:rPr>
        <w:t>5</w:t>
      </w:r>
      <w:r>
        <w:rPr>
          <w:rFonts w:hint="eastAsia" w:ascii="仿宋_GB2312" w:eastAsia="仿宋_GB2312"/>
          <w:color w:val="000000" w:themeColor="text1"/>
          <w:sz w:val="30"/>
          <w:szCs w:val="30"/>
          <w:highlight w:val="none"/>
          <w14:textFill>
            <w14:solidFill>
              <w14:schemeClr w14:val="tx1"/>
            </w14:solidFill>
          </w14:textFill>
        </w:rPr>
        <w:t>台或</w:t>
      </w:r>
      <w:r>
        <w:rPr>
          <w:rFonts w:hint="eastAsia" w:ascii="仿宋_GB2312" w:eastAsia="仿宋_GB2312"/>
          <w:color w:val="000000" w:themeColor="text1"/>
          <w:sz w:val="30"/>
          <w:szCs w:val="30"/>
          <w:highlight w:val="none"/>
          <w:lang w:val="en-US" w:eastAsia="zh-CN"/>
          <w14:textFill>
            <w14:solidFill>
              <w14:schemeClr w14:val="tx1"/>
            </w14:solidFill>
          </w14:textFill>
        </w:rPr>
        <w:t>150</w:t>
      </w:r>
      <w:r>
        <w:rPr>
          <w:rFonts w:hint="eastAsia" w:ascii="仿宋_GB2312" w:eastAsia="仿宋_GB2312"/>
          <w:color w:val="000000" w:themeColor="text1"/>
          <w:sz w:val="30"/>
          <w:szCs w:val="30"/>
          <w:highlight w:val="none"/>
          <w14:textFill>
            <w14:solidFill>
              <w14:schemeClr w14:val="tx1"/>
            </w14:solidFill>
          </w14:textFill>
        </w:rPr>
        <w:t>万元，</w:t>
      </w:r>
      <w:r>
        <w:rPr>
          <w:rFonts w:hint="eastAsia" w:ascii="仿宋_GB2312" w:eastAsia="仿宋_GB2312"/>
          <w:color w:val="000000" w:themeColor="text1"/>
          <w:sz w:val="30"/>
          <w:szCs w:val="30"/>
          <w:highlight w:val="none"/>
          <w:lang w:eastAsia="zh-CN"/>
          <w14:textFill>
            <w14:solidFill>
              <w14:schemeClr w14:val="tx1"/>
            </w14:solidFill>
          </w14:textFill>
        </w:rPr>
        <w:t>动力机械原则上不超过</w:t>
      </w:r>
      <w:r>
        <w:rPr>
          <w:rFonts w:hint="eastAsia" w:ascii="仿宋_GB2312" w:eastAsia="仿宋_GB2312"/>
          <w:color w:val="000000" w:themeColor="text1"/>
          <w:sz w:val="30"/>
          <w:szCs w:val="30"/>
          <w:highlight w:val="none"/>
          <w:lang w:val="en-US" w:eastAsia="zh-CN"/>
          <w14:textFill>
            <w14:solidFill>
              <w14:schemeClr w14:val="tx1"/>
            </w14:solidFill>
          </w14:textFill>
        </w:rPr>
        <w:t>1台，</w:t>
      </w:r>
      <w:r>
        <w:rPr>
          <w:rFonts w:hint="eastAsia" w:ascii="仿宋_GB2312" w:eastAsia="仿宋_GB2312"/>
          <w:color w:val="000000" w:themeColor="text1"/>
          <w:sz w:val="30"/>
          <w:szCs w:val="30"/>
          <w:highlight w:val="none"/>
          <w14:textFill>
            <w14:solidFill>
              <w14:schemeClr w14:val="tx1"/>
            </w14:solidFill>
          </w14:textFill>
        </w:rPr>
        <w:t>合作社年度享受中央农机购置补贴资金不高于20台或</w:t>
      </w:r>
      <w:r>
        <w:rPr>
          <w:rFonts w:hint="eastAsia" w:ascii="仿宋_GB2312" w:eastAsia="仿宋_GB2312"/>
          <w:color w:val="000000" w:themeColor="text1"/>
          <w:sz w:val="30"/>
          <w:szCs w:val="30"/>
          <w:highlight w:val="none"/>
          <w:lang w:val="en-US" w:eastAsia="zh-CN"/>
          <w14:textFill>
            <w14:solidFill>
              <w14:schemeClr w14:val="tx1"/>
            </w14:solidFill>
          </w14:textFill>
        </w:rPr>
        <w:t>3</w:t>
      </w:r>
      <w:r>
        <w:rPr>
          <w:rFonts w:hint="eastAsia" w:ascii="仿宋_GB2312" w:eastAsia="仿宋_GB2312"/>
          <w:color w:val="000000" w:themeColor="text1"/>
          <w:sz w:val="30"/>
          <w:szCs w:val="30"/>
          <w:highlight w:val="none"/>
          <w14:textFill>
            <w14:solidFill>
              <w14:schemeClr w14:val="tx1"/>
            </w14:solidFill>
          </w14:textFill>
        </w:rPr>
        <w:t>00万元</w:t>
      </w:r>
      <w:r>
        <w:rPr>
          <w:rFonts w:hint="eastAsia" w:ascii="仿宋_GB2312" w:eastAsia="仿宋_GB2312"/>
          <w:color w:val="000000" w:themeColor="text1"/>
          <w:sz w:val="30"/>
          <w:szCs w:val="30"/>
          <w:highlight w:val="none"/>
          <w:lang w:eastAsia="zh-CN"/>
          <w14:textFill>
            <w14:solidFill>
              <w14:schemeClr w14:val="tx1"/>
            </w14:solidFill>
          </w14:textFill>
        </w:rPr>
        <w:t>，动力机械原则上不超过</w:t>
      </w:r>
      <w:r>
        <w:rPr>
          <w:rFonts w:hint="eastAsia" w:ascii="仿宋_GB2312" w:eastAsia="仿宋_GB2312"/>
          <w:color w:val="000000" w:themeColor="text1"/>
          <w:sz w:val="30"/>
          <w:szCs w:val="30"/>
          <w:highlight w:val="none"/>
          <w:lang w:val="en-US" w:eastAsia="zh-CN"/>
          <w14:textFill>
            <w14:solidFill>
              <w14:schemeClr w14:val="tx1"/>
            </w14:solidFill>
          </w14:textFill>
        </w:rPr>
        <w:t>5台</w:t>
      </w:r>
      <w:r>
        <w:rPr>
          <w:rFonts w:hint="eastAsia" w:ascii="仿宋_GB2312" w:eastAsia="仿宋_GB2312"/>
          <w:color w:val="000000" w:themeColor="text1"/>
          <w:sz w:val="30"/>
          <w:szCs w:val="30"/>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eastAsia="仿宋_GB2312"/>
          <w:color w:val="000000" w:themeColor="text1"/>
          <w:sz w:val="30"/>
          <w:szCs w:val="30"/>
          <w:highlight w:val="yellow"/>
          <w:lang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因补贴资金规模所限</w:t>
      </w:r>
      <w:r>
        <w:rPr>
          <w:rFonts w:hint="eastAsia" w:ascii="仿宋_GB2312" w:eastAsia="仿宋_GB2312"/>
          <w:color w:val="000000" w:themeColor="text1"/>
          <w:sz w:val="30"/>
          <w:szCs w:val="30"/>
          <w:lang w:val="en-US" w:eastAsia="zh-CN"/>
          <w14:textFill>
            <w14:solidFill>
              <w14:schemeClr w14:val="tx1"/>
            </w14:solidFill>
          </w14:textFill>
        </w:rPr>
        <w:t>2019年度</w:t>
      </w:r>
      <w:r>
        <w:rPr>
          <w:rFonts w:hint="eastAsia" w:ascii="仿宋_GB2312" w:eastAsia="仿宋_GB2312"/>
          <w:color w:val="000000" w:themeColor="text1"/>
          <w:sz w:val="30"/>
          <w:szCs w:val="30"/>
          <w14:textFill>
            <w14:solidFill>
              <w14:schemeClr w14:val="tx1"/>
            </w14:solidFill>
          </w14:textFill>
        </w:rPr>
        <w:t>申请购买县鼓励的机具未能享受到补贴的申购者，可在</w:t>
      </w:r>
      <w:r>
        <w:rPr>
          <w:rFonts w:hint="eastAsia" w:ascii="仿宋_GB2312" w:eastAsia="仿宋_GB2312"/>
          <w:color w:val="000000" w:themeColor="text1"/>
          <w:sz w:val="30"/>
          <w:szCs w:val="30"/>
          <w:lang w:val="en-US" w:eastAsia="zh-CN"/>
          <w14:textFill>
            <w14:solidFill>
              <w14:schemeClr w14:val="tx1"/>
            </w14:solidFill>
          </w14:textFill>
        </w:rPr>
        <w:t>2020年</w:t>
      </w:r>
      <w:r>
        <w:rPr>
          <w:rFonts w:hint="eastAsia" w:ascii="仿宋_GB2312" w:eastAsia="仿宋_GB2312"/>
          <w:color w:val="000000" w:themeColor="text1"/>
          <w:sz w:val="30"/>
          <w:szCs w:val="30"/>
          <w14:textFill>
            <w14:solidFill>
              <w14:schemeClr w14:val="tx1"/>
            </w14:solidFill>
          </w14:textFill>
        </w:rPr>
        <w:t>持相关资料优先申报</w:t>
      </w:r>
      <w:r>
        <w:rPr>
          <w:rFonts w:hint="eastAsia" w:ascii="仿宋_GB2312" w:eastAsia="仿宋_GB2312"/>
          <w:color w:val="000000" w:themeColor="text1"/>
          <w:sz w:val="30"/>
          <w:szCs w:val="30"/>
          <w:lang w:eastAsia="zh-CN"/>
          <w14:textFill>
            <w14:solidFill>
              <w14:schemeClr w14:val="tx1"/>
            </w14:solidFill>
          </w14:textFill>
        </w:rPr>
        <w:t>进行补贴</w:t>
      </w:r>
      <w:r>
        <w:rPr>
          <w:rFonts w:hint="eastAsia" w:ascii="仿宋_GB2312" w:eastAsia="仿宋_GB2312"/>
          <w:color w:val="000000" w:themeColor="text1"/>
          <w:sz w:val="30"/>
          <w:szCs w:val="30"/>
          <w14:textFill>
            <w14:solidFill>
              <w14:schemeClr w14:val="tx1"/>
            </w14:solidFill>
          </w14:textFill>
        </w:rPr>
        <w:t>，其具体执行要求及程序按照新的标准统一执行。</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黑体" w:hAnsi="黑体" w:eastAsia="黑体"/>
          <w:sz w:val="30"/>
          <w:szCs w:val="30"/>
        </w:rPr>
      </w:pPr>
      <w:r>
        <w:rPr>
          <w:rFonts w:hint="eastAsia" w:ascii="黑体" w:hAnsi="黑体" w:eastAsia="黑体"/>
          <w:sz w:val="30"/>
          <w:szCs w:val="30"/>
        </w:rPr>
        <w:t>四、资金分配使用</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农机购置补贴支出主要用于支持购置先进适用农业机械，以及开展农机报废更新补贴试点、新产品试点等方面。</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县财政部门要会同农机</w:t>
      </w:r>
      <w:r>
        <w:rPr>
          <w:rFonts w:hint="eastAsia" w:ascii="仿宋_GB2312" w:eastAsia="仿宋_GB2312"/>
          <w:sz w:val="30"/>
          <w:szCs w:val="30"/>
          <w:lang w:eastAsia="zh-CN"/>
        </w:rPr>
        <w:t>化</w:t>
      </w:r>
      <w:r>
        <w:rPr>
          <w:rFonts w:hint="eastAsia" w:ascii="仿宋_GB2312" w:eastAsia="仿宋_GB2312"/>
          <w:sz w:val="30"/>
          <w:szCs w:val="30"/>
        </w:rPr>
        <w:t>部门加强资金监管，定期调度和发布资金使用进度，强化资金余缺动态调剂，减少资金沉淀，提高资金使用效益。</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继续开展农机报废更新补贴工作，具体操作办法</w:t>
      </w:r>
      <w:r>
        <w:rPr>
          <w:rFonts w:hint="eastAsia" w:ascii="仿宋_GB2312" w:eastAsia="仿宋_GB2312"/>
          <w:sz w:val="30"/>
          <w:szCs w:val="30"/>
          <w:lang w:eastAsia="zh-CN"/>
        </w:rPr>
        <w:t>按照自治区、地区下发相关文件</w:t>
      </w:r>
      <w:r>
        <w:rPr>
          <w:rFonts w:hint="eastAsia" w:ascii="仿宋_GB2312" w:eastAsia="仿宋_GB2312"/>
          <w:sz w:val="30"/>
          <w:szCs w:val="30"/>
        </w:rPr>
        <w:t>执行。</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县财政部门需保证必要的组织管理经费。</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黑体" w:hAnsi="黑体" w:eastAsia="黑体"/>
          <w:sz w:val="30"/>
          <w:szCs w:val="30"/>
        </w:rPr>
      </w:pPr>
      <w:r>
        <w:rPr>
          <w:rFonts w:hint="eastAsia" w:ascii="黑体" w:hAnsi="黑体" w:eastAsia="黑体"/>
          <w:sz w:val="30"/>
          <w:szCs w:val="30"/>
        </w:rPr>
        <w:t>五、操作流程</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温宿县农机购置补贴政策实施操作实行自主购机、定额补贴、先购后补、县级兑付、直补到卡（户）。具体操作程序如下：</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ascii="楷体_GB2312" w:eastAsia="楷体_GB2312"/>
          <w:b/>
          <w:bCs/>
          <w:sz w:val="30"/>
          <w:szCs w:val="30"/>
        </w:rPr>
      </w:pPr>
      <w:r>
        <w:rPr>
          <w:rFonts w:hint="eastAsia" w:ascii="楷体_GB2312" w:eastAsia="楷体_GB2312"/>
          <w:b/>
          <w:bCs/>
          <w:sz w:val="30"/>
          <w:szCs w:val="30"/>
        </w:rPr>
        <w:t>（一）成立农机购置补贴组织工作机构</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eastAsia="仿宋_GB2312"/>
          <w:sz w:val="30"/>
          <w:szCs w:val="30"/>
          <w:lang w:eastAsia="zh-CN"/>
        </w:rPr>
      </w:pPr>
      <w:r>
        <w:rPr>
          <w:rFonts w:hint="eastAsia" w:ascii="仿宋_GB2312" w:eastAsia="仿宋_GB2312"/>
          <w:sz w:val="30"/>
          <w:szCs w:val="30"/>
          <w:lang w:eastAsia="zh-CN"/>
        </w:rPr>
        <w:t>为确保我县农机购置补贴的顺利实施，特成立领导小组如下：</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eastAsia="zh-CN"/>
        </w:rPr>
        <w:t>组</w:t>
      </w: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长：吐鲁洪</w:t>
      </w:r>
      <w:r>
        <w:rPr>
          <w:rFonts w:hint="eastAsia" w:ascii="仿宋_GB2312" w:eastAsia="仿宋_GB2312"/>
          <w:sz w:val="30"/>
          <w:szCs w:val="30"/>
          <w:lang w:val="en-US" w:eastAsia="zh-CN"/>
        </w:rPr>
        <w:t>·库尔班（温宿县人民政府副县长）</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副组长：玉山·马木提（温宿县农业农村局副书记、局长）</w:t>
      </w:r>
    </w:p>
    <w:p>
      <w:pPr>
        <w:keepNext w:val="0"/>
        <w:keepLines w:val="0"/>
        <w:pageBreakBefore w:val="0"/>
        <w:kinsoku/>
        <w:overflowPunct/>
        <w:topLinePunct w:val="0"/>
        <w:autoSpaceDE/>
        <w:autoSpaceDN/>
        <w:bidi w:val="0"/>
        <w:spacing w:line="578" w:lineRule="exact"/>
        <w:ind w:firstLine="600" w:firstLineChars="200"/>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sz w:val="30"/>
          <w:szCs w:val="30"/>
          <w:lang w:val="en-US" w:eastAsia="zh-CN"/>
        </w:rPr>
        <w:t>成  员：</w:t>
      </w:r>
      <w:r>
        <w:rPr>
          <w:rFonts w:hint="eastAsia" w:ascii="仿宋_GB2312" w:eastAsia="仿宋_GB2312"/>
          <w:color w:val="000000" w:themeColor="text1"/>
          <w:sz w:val="30"/>
          <w:szCs w:val="30"/>
          <w:lang w:val="en-US" w:eastAsia="zh-CN"/>
          <w14:textFill>
            <w14:solidFill>
              <w14:schemeClr w14:val="tx1"/>
            </w14:solidFill>
          </w14:textFill>
        </w:rPr>
        <w:t>倪忠</w:t>
      </w:r>
      <w:r>
        <w:rPr>
          <w:rFonts w:hint="eastAsia" w:ascii="仿宋_GB2312" w:eastAsia="仿宋_GB2312"/>
          <w:color w:val="000000" w:themeColor="text1"/>
          <w:sz w:val="30"/>
          <w:szCs w:val="30"/>
          <w14:textFill>
            <w14:solidFill>
              <w14:schemeClr w14:val="tx1"/>
            </w14:solidFill>
          </w14:textFill>
        </w:rPr>
        <w:t>（县纪委</w:t>
      </w:r>
      <w:r>
        <w:rPr>
          <w:rFonts w:hint="eastAsia" w:ascii="仿宋_GB2312" w:eastAsia="仿宋_GB2312"/>
          <w:color w:val="000000" w:themeColor="text1"/>
          <w:sz w:val="30"/>
          <w:szCs w:val="30"/>
          <w:lang w:eastAsia="zh-CN"/>
          <w14:textFill>
            <w14:solidFill>
              <w14:schemeClr w14:val="tx1"/>
            </w14:solidFill>
          </w14:textFill>
        </w:rPr>
        <w:t>副</w:t>
      </w:r>
      <w:r>
        <w:rPr>
          <w:rFonts w:hint="eastAsia" w:ascii="仿宋_GB2312" w:eastAsia="仿宋_GB2312"/>
          <w:color w:val="000000" w:themeColor="text1"/>
          <w:sz w:val="30"/>
          <w:szCs w:val="30"/>
          <w14:textFill>
            <w14:solidFill>
              <w14:schemeClr w14:val="tx1"/>
            </w14:solidFill>
          </w14:textFill>
        </w:rPr>
        <w:t>书记、监委</w:t>
      </w:r>
      <w:r>
        <w:rPr>
          <w:rFonts w:hint="eastAsia" w:ascii="仿宋_GB2312" w:eastAsia="仿宋_GB2312"/>
          <w:color w:val="000000" w:themeColor="text1"/>
          <w:sz w:val="30"/>
          <w:szCs w:val="30"/>
          <w:lang w:eastAsia="zh-CN"/>
          <w14:textFill>
            <w14:solidFill>
              <w14:schemeClr w14:val="tx1"/>
            </w14:solidFill>
          </w14:textFill>
        </w:rPr>
        <w:t>副</w:t>
      </w:r>
      <w:r>
        <w:rPr>
          <w:rFonts w:hint="eastAsia" w:ascii="仿宋_GB2312" w:eastAsia="仿宋_GB2312"/>
          <w:color w:val="000000" w:themeColor="text1"/>
          <w:sz w:val="30"/>
          <w:szCs w:val="30"/>
          <w14:textFill>
            <w14:solidFill>
              <w14:schemeClr w14:val="tx1"/>
            </w14:solidFill>
          </w14:textFill>
        </w:rPr>
        <w:t>主任）</w:t>
      </w:r>
    </w:p>
    <w:p>
      <w:pPr>
        <w:keepNext w:val="0"/>
        <w:keepLines w:val="0"/>
        <w:pageBreakBefore w:val="0"/>
        <w:kinsoku/>
        <w:overflowPunct/>
        <w:topLinePunct w:val="0"/>
        <w:autoSpaceDE/>
        <w:autoSpaceDN/>
        <w:bidi w:val="0"/>
        <w:spacing w:line="578" w:lineRule="exact"/>
        <w:ind w:firstLine="570"/>
        <w:textAlignment w:val="auto"/>
        <w:outlineLvl w:val="9"/>
        <w:rPr>
          <w:rFonts w:hint="eastAsia" w:ascii="仿宋_GB2312" w:eastAsia="仿宋_GB2312"/>
          <w:color w:val="000000" w:themeColor="text1"/>
          <w:sz w:val="30"/>
          <w:szCs w:val="30"/>
          <w:lang w:eastAsia="zh-CN"/>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000000" w:themeColor="text1"/>
          <w:sz w:val="30"/>
          <w:szCs w:val="30"/>
          <w:lang w:val="en-US" w:eastAsia="zh-CN"/>
          <w14:textFill>
            <w14:solidFill>
              <w14:schemeClr w14:val="tx1"/>
            </w14:solidFill>
          </w14:textFill>
        </w:rPr>
        <w:t xml:space="preserve"> </w:t>
      </w:r>
      <w:r>
        <w:rPr>
          <w:rFonts w:hint="eastAsia" w:ascii="仿宋_GB2312" w:eastAsia="仿宋_GB2312"/>
          <w:color w:val="000000" w:themeColor="text1"/>
          <w:sz w:val="30"/>
          <w:szCs w:val="30"/>
          <w:lang w:eastAsia="zh-CN"/>
          <w14:textFill>
            <w14:solidFill>
              <w14:schemeClr w14:val="tx1"/>
            </w14:solidFill>
          </w14:textFill>
        </w:rPr>
        <w:t>何德军（县财政局党组副书记、主任）</w:t>
      </w:r>
    </w:p>
    <w:p>
      <w:pPr>
        <w:keepNext w:val="0"/>
        <w:keepLines w:val="0"/>
        <w:pageBreakBefore w:val="0"/>
        <w:tabs>
          <w:tab w:val="left" w:pos="1750"/>
        </w:tabs>
        <w:kinsoku/>
        <w:overflowPunct/>
        <w:topLinePunct w:val="0"/>
        <w:autoSpaceDE/>
        <w:autoSpaceDN/>
        <w:bidi w:val="0"/>
        <w:spacing w:line="578" w:lineRule="exact"/>
        <w:ind w:firstLine="1800" w:firstLineChars="600"/>
        <w:textAlignment w:val="auto"/>
        <w:outlineLvl w:val="9"/>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王</w:t>
      </w:r>
      <w:r>
        <w:rPr>
          <w:rFonts w:hint="eastAsia" w:ascii="仿宋_GB2312" w:eastAsia="仿宋_GB2312"/>
          <w:color w:val="000000" w:themeColor="text1"/>
          <w:sz w:val="30"/>
          <w:szCs w:val="30"/>
          <w:lang w:eastAsia="zh-CN"/>
          <w14:textFill>
            <w14:solidFill>
              <w14:schemeClr w14:val="tx1"/>
            </w14:solidFill>
          </w14:textFill>
        </w:rPr>
        <w:t>鹏飞</w:t>
      </w:r>
      <w:r>
        <w:rPr>
          <w:rFonts w:hint="eastAsia" w:ascii="仿宋_GB2312" w:eastAsia="仿宋_GB2312"/>
          <w:color w:val="000000" w:themeColor="text1"/>
          <w:sz w:val="30"/>
          <w:szCs w:val="30"/>
          <w14:textFill>
            <w14:solidFill>
              <w14:schemeClr w14:val="tx1"/>
            </w14:solidFill>
          </w14:textFill>
        </w:rPr>
        <w:t>（县审计局</w:t>
      </w:r>
      <w:r>
        <w:rPr>
          <w:rFonts w:hint="eastAsia" w:ascii="仿宋_GB2312" w:eastAsia="仿宋_GB2312"/>
          <w:color w:val="000000" w:themeColor="text1"/>
          <w:sz w:val="30"/>
          <w:szCs w:val="30"/>
          <w:lang w:eastAsia="zh-CN"/>
          <w14:textFill>
            <w14:solidFill>
              <w14:schemeClr w14:val="tx1"/>
            </w14:solidFill>
          </w14:textFill>
        </w:rPr>
        <w:t>党支部副书记、</w:t>
      </w:r>
      <w:r>
        <w:rPr>
          <w:rFonts w:hint="eastAsia" w:ascii="仿宋_GB2312" w:eastAsia="仿宋_GB2312"/>
          <w:color w:val="000000" w:themeColor="text1"/>
          <w:sz w:val="30"/>
          <w:szCs w:val="30"/>
          <w14:textFill>
            <w14:solidFill>
              <w14:schemeClr w14:val="tx1"/>
            </w14:solidFill>
          </w14:textFill>
        </w:rPr>
        <w:t>局长）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000000" w:themeColor="text1"/>
          <w:sz w:val="30"/>
          <w:szCs w:val="30"/>
          <w14:textFill>
            <w14:solidFill>
              <w14:schemeClr w14:val="tx1"/>
            </w14:solidFill>
          </w14:textFill>
        </w:rPr>
        <w:t xml:space="preserve">        </w:t>
      </w:r>
      <w:r>
        <w:rPr>
          <w:rFonts w:hint="eastAsia" w:ascii="仿宋_GB2312" w:eastAsia="仿宋_GB2312"/>
          <w:color w:val="auto"/>
          <w:sz w:val="30"/>
          <w:szCs w:val="30"/>
          <w:lang w:eastAsia="zh-CN"/>
        </w:rPr>
        <w:t>莫依东</w:t>
      </w:r>
      <w:r>
        <w:rPr>
          <w:rFonts w:hint="eastAsia" w:ascii="仿宋_GB2312" w:eastAsia="仿宋_GB2312"/>
          <w:color w:val="auto"/>
          <w:sz w:val="30"/>
          <w:szCs w:val="30"/>
        </w:rPr>
        <w:t>·</w:t>
      </w:r>
      <w:r>
        <w:rPr>
          <w:rFonts w:hint="eastAsia" w:ascii="仿宋_GB2312" w:eastAsia="仿宋_GB2312"/>
          <w:color w:val="auto"/>
          <w:sz w:val="30"/>
          <w:szCs w:val="30"/>
          <w:lang w:eastAsia="zh-CN"/>
        </w:rPr>
        <w:t>毛尼亚孜</w:t>
      </w:r>
      <w:r>
        <w:rPr>
          <w:rFonts w:hint="eastAsia" w:ascii="仿宋_GB2312" w:eastAsia="仿宋_GB2312"/>
          <w:color w:val="auto"/>
          <w:sz w:val="30"/>
          <w:szCs w:val="30"/>
        </w:rPr>
        <w:t>（托乎拉乡党委副书记、乡长）</w:t>
      </w:r>
    </w:p>
    <w:p>
      <w:pPr>
        <w:keepNext w:val="0"/>
        <w:keepLines w:val="0"/>
        <w:pageBreakBefore w:val="0"/>
        <w:kinsoku/>
        <w:overflowPunct/>
        <w:topLinePunct w:val="0"/>
        <w:autoSpaceDE/>
        <w:autoSpaceDN/>
        <w:bidi w:val="0"/>
        <w:spacing w:line="578" w:lineRule="exact"/>
        <w:ind w:firstLine="570"/>
        <w:textAlignment w:val="auto"/>
        <w:outlineLvl w:val="9"/>
        <w:rPr>
          <w:rFonts w:hint="eastAsia" w:ascii="仿宋_GB2312" w:eastAsia="仿宋_GB2312"/>
          <w:color w:val="auto"/>
          <w:spacing w:val="-6"/>
          <w:sz w:val="30"/>
          <w:szCs w:val="30"/>
        </w:rPr>
      </w:pPr>
      <w:r>
        <w:rPr>
          <w:rFonts w:ascii="仿宋_GB2312" w:eastAsia="仿宋_GB2312"/>
          <w:color w:val="auto"/>
          <w:sz w:val="30"/>
          <w:szCs w:val="30"/>
        </w:rPr>
        <w:t xml:space="preserve">        </w:t>
      </w:r>
      <w:r>
        <w:rPr>
          <w:rFonts w:hint="eastAsia" w:ascii="仿宋_GB2312" w:eastAsia="仿宋_GB2312"/>
          <w:color w:val="auto"/>
          <w:sz w:val="30"/>
          <w:szCs w:val="30"/>
          <w:lang w:eastAsia="zh-CN"/>
        </w:rPr>
        <w:t>艾木都拉</w:t>
      </w:r>
      <w:r>
        <w:rPr>
          <w:rFonts w:hint="eastAsia" w:ascii="仿宋_GB2312" w:eastAsia="仿宋_GB2312"/>
          <w:color w:val="auto"/>
          <w:sz w:val="30"/>
          <w:szCs w:val="30"/>
          <w:lang w:val="en-US" w:eastAsia="zh-CN"/>
        </w:rPr>
        <w:t>·牙生</w:t>
      </w:r>
      <w:r>
        <w:rPr>
          <w:rFonts w:hint="eastAsia" w:ascii="仿宋_GB2312" w:eastAsia="仿宋_GB2312"/>
          <w:color w:val="auto"/>
          <w:spacing w:val="-6"/>
          <w:sz w:val="30"/>
          <w:szCs w:val="30"/>
        </w:rPr>
        <w:t>（阿热勒镇党委副书记、镇长）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auto"/>
          <w:sz w:val="30"/>
          <w:szCs w:val="30"/>
        </w:rPr>
        <w:t xml:space="preserve">        </w:t>
      </w:r>
      <w:r>
        <w:rPr>
          <w:rFonts w:hint="eastAsia" w:ascii="仿宋_GB2312" w:eastAsia="仿宋_GB2312"/>
          <w:color w:val="auto"/>
          <w:sz w:val="30"/>
          <w:szCs w:val="30"/>
        </w:rPr>
        <w:t>阿迪拉·艾合买提（恰格拉克乡党委副书记、乡长）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auto"/>
          <w:sz w:val="30"/>
          <w:szCs w:val="30"/>
        </w:rPr>
        <w:t xml:space="preserve">        </w:t>
      </w:r>
      <w:r>
        <w:rPr>
          <w:rFonts w:hint="eastAsia" w:ascii="仿宋_GB2312" w:eastAsia="仿宋_GB2312"/>
          <w:color w:val="auto"/>
          <w:sz w:val="30"/>
          <w:szCs w:val="30"/>
        </w:rPr>
        <w:t>艾热提·司马义（吐木秀克镇党委副书记、镇长）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auto"/>
          <w:sz w:val="30"/>
          <w:szCs w:val="30"/>
        </w:rPr>
        <w:t xml:space="preserve">        </w:t>
      </w:r>
      <w:r>
        <w:rPr>
          <w:rFonts w:hint="eastAsia" w:ascii="仿宋_GB2312" w:eastAsia="仿宋_GB2312"/>
          <w:color w:val="auto"/>
          <w:sz w:val="30"/>
          <w:szCs w:val="30"/>
        </w:rPr>
        <w:t>祁金平（依希来木其乡党委书记）</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auto"/>
          <w:sz w:val="30"/>
          <w:szCs w:val="30"/>
        </w:rPr>
        <w:t xml:space="preserve">        </w:t>
      </w:r>
      <w:r>
        <w:rPr>
          <w:rFonts w:hint="eastAsia" w:ascii="仿宋_GB2312" w:eastAsia="仿宋_GB2312"/>
          <w:color w:val="auto"/>
          <w:sz w:val="30"/>
          <w:szCs w:val="30"/>
          <w:lang w:eastAsia="zh-CN"/>
        </w:rPr>
        <w:t>阿不力米提</w:t>
      </w:r>
      <w:r>
        <w:rPr>
          <w:rFonts w:hint="eastAsia" w:ascii="仿宋_GB2312" w:eastAsia="仿宋_GB2312"/>
          <w:color w:val="auto"/>
          <w:sz w:val="30"/>
          <w:szCs w:val="30"/>
          <w:lang w:val="en-US" w:eastAsia="zh-CN"/>
        </w:rPr>
        <w:t>·阿不都热西提</w:t>
      </w:r>
      <w:r>
        <w:rPr>
          <w:rFonts w:hint="eastAsia" w:ascii="仿宋_GB2312" w:eastAsia="仿宋_GB2312"/>
          <w:color w:val="auto"/>
          <w:sz w:val="30"/>
          <w:szCs w:val="30"/>
        </w:rPr>
        <w:t>（佳木镇党委副书记、镇长）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auto"/>
          <w:sz w:val="30"/>
          <w:szCs w:val="30"/>
        </w:rPr>
        <w:t xml:space="preserve">        </w:t>
      </w:r>
      <w:r>
        <w:rPr>
          <w:rFonts w:hint="eastAsia" w:ascii="仿宋_GB2312" w:eastAsia="仿宋_GB2312"/>
          <w:color w:val="auto"/>
          <w:sz w:val="30"/>
          <w:szCs w:val="30"/>
        </w:rPr>
        <w:t>吐尔逊·托乎提（克孜勒镇党委副书记、镇长）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w w:val="90"/>
          <w:sz w:val="30"/>
          <w:szCs w:val="30"/>
        </w:rPr>
      </w:pPr>
      <w:r>
        <w:rPr>
          <w:rFonts w:ascii="仿宋_GB2312" w:eastAsia="仿宋_GB2312"/>
          <w:color w:val="auto"/>
          <w:sz w:val="30"/>
          <w:szCs w:val="30"/>
        </w:rPr>
        <w:t xml:space="preserve">       </w:t>
      </w:r>
      <w:r>
        <w:rPr>
          <w:rFonts w:hint="eastAsia" w:ascii="仿宋_GB2312" w:eastAsia="仿宋_GB2312"/>
          <w:color w:val="auto"/>
          <w:sz w:val="30"/>
          <w:szCs w:val="30"/>
        </w:rPr>
        <w:t xml:space="preserve"> 库尔班江·尼扎米丁（古勒阿瓦提乡党委副书记、乡长）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auto"/>
          <w:sz w:val="30"/>
          <w:szCs w:val="30"/>
        </w:rPr>
        <w:t xml:space="preserve">        </w:t>
      </w:r>
      <w:r>
        <w:rPr>
          <w:rFonts w:hint="eastAsia" w:ascii="仿宋_GB2312" w:eastAsia="仿宋_GB2312"/>
          <w:color w:val="auto"/>
          <w:sz w:val="30"/>
          <w:szCs w:val="30"/>
        </w:rPr>
        <w:t>阿依甫拉提·司马义（</w:t>
      </w:r>
      <w:r>
        <w:rPr>
          <w:rFonts w:hint="eastAsia" w:ascii="仿宋_GB2312" w:eastAsia="仿宋_GB2312"/>
          <w:color w:val="auto"/>
          <w:sz w:val="30"/>
          <w:szCs w:val="30"/>
          <w:lang w:eastAsia="zh-CN"/>
        </w:rPr>
        <w:t>县人民政府副县长、</w:t>
      </w:r>
      <w:r>
        <w:rPr>
          <w:rFonts w:hint="eastAsia" w:ascii="仿宋_GB2312" w:eastAsia="仿宋_GB2312"/>
          <w:color w:val="auto"/>
          <w:sz w:val="30"/>
          <w:szCs w:val="30"/>
        </w:rPr>
        <w:t>博孜墩乡党委副书记、乡长）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auto"/>
          <w:sz w:val="30"/>
          <w:szCs w:val="30"/>
        </w:rPr>
        <w:t xml:space="preserve">       </w:t>
      </w:r>
      <w:r>
        <w:rPr>
          <w:rFonts w:ascii="仿宋_GB2312" w:eastAsia="仿宋_GB2312"/>
          <w:color w:val="FF0000"/>
          <w:sz w:val="30"/>
          <w:szCs w:val="30"/>
        </w:rPr>
        <w:t xml:space="preserve"> </w:t>
      </w:r>
      <w:r>
        <w:rPr>
          <w:rFonts w:hint="eastAsia" w:ascii="仿宋_GB2312" w:eastAsia="仿宋_GB2312"/>
          <w:color w:val="FF0000"/>
          <w:sz w:val="30"/>
          <w:szCs w:val="30"/>
        </w:rPr>
        <w:t>艾散·阿布都热合曼</w:t>
      </w:r>
      <w:r>
        <w:rPr>
          <w:rFonts w:hint="eastAsia" w:ascii="仿宋_GB2312" w:eastAsia="仿宋_GB2312"/>
          <w:color w:val="auto"/>
          <w:sz w:val="30"/>
          <w:szCs w:val="30"/>
        </w:rPr>
        <w:t>（柯柯牙镇党委副书记、镇长）</w:t>
      </w:r>
    </w:p>
    <w:p>
      <w:pPr>
        <w:keepNext w:val="0"/>
        <w:keepLines w:val="0"/>
        <w:pageBreakBefore w:val="0"/>
        <w:kinsoku/>
        <w:overflowPunct/>
        <w:topLinePunct w:val="0"/>
        <w:autoSpaceDE/>
        <w:autoSpaceDN/>
        <w:bidi w:val="0"/>
        <w:spacing w:line="578" w:lineRule="exact"/>
        <w:ind w:firstLine="570"/>
        <w:textAlignment w:val="auto"/>
        <w:outlineLvl w:val="9"/>
        <w:rPr>
          <w:rFonts w:ascii="仿宋_GB2312" w:eastAsia="仿宋_GB2312"/>
          <w:color w:val="auto"/>
          <w:sz w:val="30"/>
          <w:szCs w:val="30"/>
        </w:rPr>
      </w:pPr>
      <w:r>
        <w:rPr>
          <w:rFonts w:ascii="仿宋_GB2312" w:eastAsia="仿宋_GB2312"/>
          <w:color w:val="auto"/>
          <w:sz w:val="30"/>
          <w:szCs w:val="30"/>
        </w:rPr>
        <w:t xml:space="preserve">        </w:t>
      </w:r>
      <w:r>
        <w:rPr>
          <w:rFonts w:hint="eastAsia" w:ascii="仿宋_GB2312" w:eastAsia="仿宋_GB2312"/>
          <w:color w:val="auto"/>
          <w:sz w:val="30"/>
          <w:szCs w:val="30"/>
        </w:rPr>
        <w:t>亚森·斯迪克（托甫汗镇党委副书记、镇长）</w:t>
      </w:r>
    </w:p>
    <w:p>
      <w:pPr>
        <w:keepNext w:val="0"/>
        <w:keepLines w:val="0"/>
        <w:pageBreakBefore w:val="0"/>
        <w:kinsoku/>
        <w:overflowPunct/>
        <w:topLinePunct w:val="0"/>
        <w:autoSpaceDE/>
        <w:autoSpaceDN/>
        <w:bidi w:val="0"/>
        <w:spacing w:line="578" w:lineRule="exact"/>
        <w:ind w:firstLine="570"/>
        <w:textAlignment w:val="auto"/>
        <w:outlineLvl w:val="9"/>
        <w:rPr>
          <w:rFonts w:hint="eastAsia" w:ascii="仿宋_GB2312" w:eastAsia="仿宋_GB2312"/>
          <w:sz w:val="30"/>
          <w:szCs w:val="30"/>
          <w:lang w:val="en-US" w:eastAsia="zh-CN"/>
        </w:rPr>
      </w:pPr>
      <w:r>
        <w:rPr>
          <w:rFonts w:ascii="仿宋_GB2312" w:eastAsia="仿宋_GB2312"/>
          <w:color w:val="0000FF"/>
          <w:sz w:val="30"/>
          <w:szCs w:val="30"/>
        </w:rPr>
        <w:t xml:space="preserve">        </w:t>
      </w:r>
      <w:r>
        <w:rPr>
          <w:rFonts w:hint="eastAsia" w:ascii="仿宋_GB2312" w:eastAsia="仿宋_GB2312"/>
          <w:color w:val="auto"/>
          <w:sz w:val="30"/>
          <w:szCs w:val="30"/>
        </w:rPr>
        <w:t>凯赛尔·麦麦提力（共青团镇党委副书记、镇长）</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各乡镇要成立由党委或政府主要领导为组长，财政、纪检、农机、农业、林业、畜牧、水利等部门主要领导为成员的农机购置补贴工作领导小组，负责制定本乡镇农机购置补贴实施方案</w:t>
      </w:r>
      <w:r>
        <w:rPr>
          <w:rFonts w:hint="eastAsia" w:ascii="仿宋_GB2312" w:eastAsia="仿宋_GB2312"/>
          <w:sz w:val="30"/>
          <w:szCs w:val="30"/>
          <w:lang w:eastAsia="zh-CN"/>
        </w:rPr>
        <w:t>（各乡镇制定的实施方案于</w:t>
      </w:r>
      <w:r>
        <w:rPr>
          <w:rFonts w:hint="eastAsia" w:ascii="仿宋_GB2312" w:eastAsia="仿宋_GB2312"/>
          <w:sz w:val="30"/>
          <w:szCs w:val="30"/>
          <w:lang w:val="en-US" w:eastAsia="zh-CN"/>
        </w:rPr>
        <w:t>2020年5月30日前上报于农业农村局农机管理办公室</w:t>
      </w:r>
      <w:r>
        <w:rPr>
          <w:rFonts w:hint="eastAsia" w:ascii="仿宋_GB2312" w:eastAsia="仿宋_GB2312"/>
          <w:sz w:val="30"/>
          <w:szCs w:val="30"/>
          <w:lang w:eastAsia="zh-CN"/>
        </w:rPr>
        <w:t>）</w:t>
      </w:r>
      <w:r>
        <w:rPr>
          <w:rFonts w:hint="eastAsia" w:ascii="仿宋_GB2312" w:eastAsia="仿宋_GB2312"/>
          <w:sz w:val="30"/>
          <w:szCs w:val="30"/>
        </w:rPr>
        <w:t>，全程监督管理农机购置补贴工作的实施。补贴领导小组要对验货核实、信息录入、人机合影、喷码喷号、资金兑付等工作明确责任人，严格落实“谁办理、谁签字、谁负责”制度，实行终身负责制。</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hint="eastAsia" w:ascii="楷体_GB2312" w:eastAsia="楷体_GB2312"/>
          <w:b/>
          <w:bCs/>
          <w:sz w:val="30"/>
          <w:szCs w:val="30"/>
        </w:rPr>
      </w:pPr>
      <w:r>
        <w:rPr>
          <w:rFonts w:hint="eastAsia" w:ascii="楷体_GB2312" w:eastAsia="楷体_GB2312"/>
          <w:b/>
          <w:bCs/>
          <w:sz w:val="30"/>
          <w:szCs w:val="30"/>
        </w:rPr>
        <w:t>（二）开展宣传动员工作</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为增强政策的透明度，扩大政策的影响力，各乡镇要加强对负责补贴工作的干部进行系统、全面的政策培训，要充分利用电视、新闻、报纸、广播等媒体及乡村黑板报、宣传栏，结合集会和巴扎天等广泛开展宣传，使农机购置补贴政策的宣传“进村入户”，让农民充分了解农机补贴政策的内容、程序及要求，真正做到家喻户晓、人人皆知。</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ascii="仿宋_GB2312" w:eastAsia="仿宋_GB2312"/>
          <w:sz w:val="30"/>
          <w:szCs w:val="30"/>
        </w:rPr>
      </w:pPr>
      <w:r>
        <w:rPr>
          <w:rFonts w:hint="eastAsia" w:ascii="仿宋_GB2312" w:eastAsia="仿宋_GB2312"/>
          <w:b/>
          <w:bCs/>
          <w:sz w:val="30"/>
          <w:szCs w:val="30"/>
        </w:rPr>
        <w:t>公布投诉举报电话：</w:t>
      </w:r>
      <w:r>
        <w:rPr>
          <w:rFonts w:hint="eastAsia" w:ascii="仿宋_GB2312" w:eastAsia="仿宋_GB2312"/>
          <w:sz w:val="30"/>
          <w:szCs w:val="30"/>
        </w:rPr>
        <w:t>各乡镇在实施农机购置补贴政策时，必须建立和完善农机购置补贴工作的投诉举报机制，要将县纪检监察、财政、农机部门的投诉举报电话公布在各乡镇、村委会以及农民群众易于集中的地方进行广泛宣传</w:t>
      </w:r>
      <w:r>
        <w:rPr>
          <w:rFonts w:hint="eastAsia" w:ascii="仿宋_GB2312" w:eastAsia="仿宋_GB2312"/>
          <w:sz w:val="30"/>
          <w:szCs w:val="30"/>
          <w:lang w:eastAsia="zh-CN"/>
        </w:rPr>
        <w:t>，县农机购置补贴监督电话：</w:t>
      </w:r>
      <w:r>
        <w:rPr>
          <w:rFonts w:hint="eastAsia" w:ascii="仿宋_GB2312" w:eastAsia="仿宋_GB2312"/>
          <w:sz w:val="30"/>
          <w:szCs w:val="30"/>
          <w:lang w:val="en-US" w:eastAsia="zh-CN"/>
        </w:rPr>
        <w:t>0997-4532845，15009086786；0997-4533954</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hint="eastAsia" w:ascii="仿宋_GB2312" w:hAnsi="仿宋_GB2312" w:eastAsia="仿宋_GB2312" w:cs="仿宋_GB2312"/>
          <w:b/>
          <w:bCs/>
          <w:color w:val="333333"/>
          <w:sz w:val="30"/>
          <w:szCs w:val="30"/>
          <w:shd w:val="clear" w:fill="FFFFFF"/>
        </w:rPr>
      </w:pPr>
      <w:r>
        <w:rPr>
          <w:rFonts w:hint="eastAsia" w:ascii="仿宋_GB2312" w:hAnsi="仿宋_GB2312" w:eastAsia="仿宋_GB2312" w:cs="仿宋_GB2312"/>
          <w:b/>
          <w:bCs/>
          <w:color w:val="333333"/>
          <w:sz w:val="30"/>
          <w:szCs w:val="30"/>
          <w:shd w:val="clear" w:fill="FFFFFF"/>
        </w:rPr>
        <w:t>（三）具体操作程序及要求</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shd w:val="clear" w:fill="FFFFFF"/>
        </w:rPr>
        <w:t>为进一步</w:t>
      </w:r>
      <w:r>
        <w:rPr>
          <w:rFonts w:hint="eastAsia" w:ascii="仿宋_GB2312" w:hAnsi="仿宋_GB2312" w:eastAsia="仿宋_GB2312" w:cs="仿宋_GB2312"/>
          <w:color w:val="auto"/>
          <w:sz w:val="30"/>
          <w:szCs w:val="30"/>
          <w:shd w:val="clear" w:fill="FFFFFF"/>
          <w:lang w:eastAsia="zh-CN"/>
        </w:rPr>
        <w:t>提高</w:t>
      </w:r>
      <w:r>
        <w:rPr>
          <w:rFonts w:hint="eastAsia" w:ascii="仿宋_GB2312" w:hAnsi="仿宋_GB2312" w:eastAsia="仿宋_GB2312" w:cs="仿宋_GB2312"/>
          <w:color w:val="auto"/>
          <w:sz w:val="30"/>
          <w:szCs w:val="30"/>
          <w:shd w:val="clear" w:fill="FFFFFF"/>
        </w:rPr>
        <w:t>农机购置补贴政策实施的规范化水平，方便群众申请农机购置</w:t>
      </w:r>
      <w:r>
        <w:rPr>
          <w:rFonts w:hint="eastAsia" w:ascii="仿宋_GB2312" w:hAnsi="仿宋_GB2312" w:eastAsia="仿宋_GB2312" w:cs="仿宋_GB2312"/>
          <w:color w:val="auto"/>
          <w:sz w:val="30"/>
          <w:szCs w:val="30"/>
          <w:shd w:val="clear" w:fill="FFFFFF"/>
          <w:lang w:eastAsia="zh-CN"/>
        </w:rPr>
        <w:t>补贴</w:t>
      </w:r>
      <w:r>
        <w:rPr>
          <w:rFonts w:hint="eastAsia" w:ascii="仿宋_GB2312" w:hAnsi="仿宋_GB2312" w:eastAsia="仿宋_GB2312" w:cs="仿宋_GB2312"/>
          <w:color w:val="auto"/>
          <w:sz w:val="30"/>
          <w:szCs w:val="30"/>
          <w:shd w:val="clear" w:fill="FFFFFF"/>
        </w:rPr>
        <w:t>款，实现让群众办事“最多跑一趟”的目标，确保农机购置补贴政策公开、规范、廉洁实施，根据农业农村部办公厅</w:t>
      </w:r>
      <w:r>
        <w:rPr>
          <w:rFonts w:hint="eastAsia" w:ascii="仿宋_GB2312" w:hAnsi="仿宋_GB2312" w:eastAsia="仿宋_GB2312" w:cs="仿宋_GB2312"/>
          <w:color w:val="auto"/>
          <w:sz w:val="30"/>
          <w:szCs w:val="30"/>
          <w:shd w:val="clear" w:fill="FFFFFF"/>
          <w:lang w:eastAsia="zh-CN"/>
        </w:rPr>
        <w:t>、</w:t>
      </w:r>
      <w:r>
        <w:rPr>
          <w:rFonts w:hint="eastAsia" w:ascii="仿宋_GB2312" w:hAnsi="仿宋_GB2312" w:eastAsia="仿宋_GB2312" w:cs="仿宋_GB2312"/>
          <w:color w:val="auto"/>
          <w:sz w:val="30"/>
          <w:szCs w:val="30"/>
          <w:shd w:val="clear" w:fill="FFFFFF"/>
        </w:rPr>
        <w:t>财政部办公厅《关于进一步加强农机购置补贴政策监管强化纪律约束的通知》（农办机〔2019〕6号）、《自治区人民政府办公厅《关于改革农机购置补贴政策实施办法的通知》（新政办发〔2013〕6号）文件精神，</w:t>
      </w:r>
      <w:r>
        <w:rPr>
          <w:rFonts w:hint="eastAsia" w:ascii="仿宋_GB2312" w:hAnsi="仿宋_GB2312" w:eastAsia="仿宋_GB2312" w:cs="仿宋_GB2312"/>
          <w:color w:val="auto"/>
          <w:sz w:val="30"/>
          <w:szCs w:val="30"/>
          <w:shd w:val="clear" w:fill="FFFFFF"/>
          <w:lang w:eastAsia="zh-CN"/>
        </w:rPr>
        <w:t>继续</w:t>
      </w:r>
      <w:r>
        <w:rPr>
          <w:rFonts w:hint="eastAsia" w:ascii="仿宋_GB2312" w:hAnsi="仿宋_GB2312" w:eastAsia="仿宋_GB2312" w:cs="仿宋_GB2312"/>
          <w:color w:val="auto"/>
          <w:sz w:val="30"/>
          <w:szCs w:val="30"/>
          <w:shd w:val="clear" w:fill="FFFFFF"/>
        </w:rPr>
        <w:t>坚持“谁办理、谁负责，谁审核、谁负责”的责任追究制度</w:t>
      </w:r>
      <w:r>
        <w:rPr>
          <w:rFonts w:hint="eastAsia" w:ascii="仿宋_GB2312" w:hAnsi="仿宋_GB2312" w:eastAsia="仿宋_GB2312" w:cs="仿宋_GB2312"/>
          <w:color w:val="auto"/>
          <w:sz w:val="30"/>
          <w:szCs w:val="30"/>
          <w:shd w:val="clear" w:fill="FFFFFF"/>
          <w:lang w:eastAsia="zh-CN"/>
        </w:rPr>
        <w:t>，并</w:t>
      </w:r>
      <w:r>
        <w:rPr>
          <w:rFonts w:hint="eastAsia" w:ascii="仿宋_GB2312" w:hAnsi="仿宋_GB2312" w:eastAsia="仿宋_GB2312" w:cs="仿宋_GB2312"/>
          <w:color w:val="auto"/>
          <w:sz w:val="30"/>
          <w:szCs w:val="30"/>
          <w:lang w:eastAsia="zh-CN"/>
        </w:rPr>
        <w:t>简化办事程序：</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Style w:val="9"/>
          <w:rFonts w:hint="eastAsia" w:ascii="仿宋_GB2312" w:hAnsi="仿宋_GB2312" w:eastAsia="仿宋_GB2312" w:cs="仿宋_GB2312"/>
          <w:b/>
          <w:bCs w:val="0"/>
          <w:color w:val="333333"/>
          <w:sz w:val="30"/>
          <w:szCs w:val="30"/>
          <w:shd w:val="clear" w:fill="FFFFFF"/>
          <w:lang w:eastAsia="zh-CN"/>
        </w:rPr>
      </w:pPr>
      <w:r>
        <w:rPr>
          <w:rStyle w:val="9"/>
          <w:rFonts w:hint="eastAsia" w:ascii="仿宋_GB2312" w:hAnsi="仿宋_GB2312" w:eastAsia="仿宋_GB2312" w:cs="仿宋_GB2312"/>
          <w:b/>
          <w:bCs w:val="0"/>
          <w:color w:val="333333"/>
          <w:sz w:val="30"/>
          <w:szCs w:val="30"/>
          <w:shd w:val="clear" w:fill="FFFFFF"/>
          <w:lang w:val="en-US" w:eastAsia="zh-CN"/>
        </w:rPr>
        <w:t>第一步：机主</w:t>
      </w:r>
      <w:r>
        <w:rPr>
          <w:rStyle w:val="9"/>
          <w:rFonts w:hint="eastAsia" w:ascii="仿宋_GB2312" w:hAnsi="仿宋_GB2312" w:eastAsia="仿宋_GB2312" w:cs="仿宋_GB2312"/>
          <w:b/>
          <w:bCs w:val="0"/>
          <w:color w:val="333333"/>
          <w:sz w:val="30"/>
          <w:szCs w:val="30"/>
          <w:shd w:val="clear" w:fill="FFFFFF"/>
        </w:rPr>
        <w:t>自主购机</w:t>
      </w:r>
      <w:r>
        <w:rPr>
          <w:rStyle w:val="9"/>
          <w:rFonts w:hint="eastAsia" w:ascii="仿宋_GB2312" w:hAnsi="仿宋_GB2312" w:eastAsia="仿宋_GB2312" w:cs="仿宋_GB2312"/>
          <w:b/>
          <w:bCs w:val="0"/>
          <w:color w:val="333333"/>
          <w:sz w:val="30"/>
          <w:szCs w:val="30"/>
          <w:shd w:val="clear" w:fill="FFFFFF"/>
          <w:lang w:eastAsia="zh-CN"/>
        </w:rPr>
        <w:t>、落户上牌</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eastAsia="仿宋_GB2312"/>
          <w:color w:val="auto"/>
          <w:sz w:val="30"/>
          <w:szCs w:val="30"/>
        </w:rPr>
      </w:pPr>
      <w:r>
        <w:rPr>
          <w:rFonts w:hint="eastAsia" w:ascii="仿宋_GB2312" w:hAnsi="仿宋_GB2312" w:eastAsia="仿宋_GB2312" w:cs="仿宋_GB2312"/>
          <w:color w:val="auto"/>
          <w:sz w:val="30"/>
          <w:szCs w:val="30"/>
          <w:shd w:val="clear" w:fill="FFFFFF"/>
        </w:rPr>
        <w:t>购机者自主选择农机购置补贴产品生产企业和经销商购置机具，所购机具必须在新疆维吾尔自治区当年确定的农机购置补贴机具种类和品目范围内。</w:t>
      </w:r>
      <w:r>
        <w:rPr>
          <w:rFonts w:hint="eastAsia" w:ascii="仿宋_GB2312" w:eastAsia="仿宋_GB2312"/>
          <w:color w:val="auto"/>
          <w:sz w:val="30"/>
          <w:szCs w:val="30"/>
        </w:rPr>
        <w:t>允许跨县市、跨地州选择经销商，</w:t>
      </w:r>
      <w:r>
        <w:rPr>
          <w:rFonts w:hint="eastAsia" w:ascii="仿宋_GB2312" w:hAnsi="仿宋_GB2312" w:eastAsia="仿宋_GB2312" w:cs="仿宋_GB2312"/>
          <w:color w:val="auto"/>
          <w:sz w:val="30"/>
          <w:szCs w:val="30"/>
          <w:shd w:val="clear" w:fill="FFFFFF"/>
        </w:rPr>
        <w:t>经销企业（生产企业）必须向购机者提供机具</w:t>
      </w:r>
      <w:r>
        <w:rPr>
          <w:rFonts w:hint="eastAsia" w:ascii="仿宋_GB2312" w:hAnsi="仿宋_GB2312" w:eastAsia="仿宋_GB2312" w:cs="仿宋_GB2312"/>
          <w:color w:val="auto"/>
          <w:sz w:val="30"/>
          <w:szCs w:val="30"/>
          <w:shd w:val="clear" w:fill="FFFFFF"/>
          <w:lang w:eastAsia="zh-CN"/>
        </w:rPr>
        <w:t>铭</w:t>
      </w:r>
      <w:r>
        <w:rPr>
          <w:rFonts w:hint="eastAsia" w:ascii="仿宋_GB2312" w:hAnsi="仿宋_GB2312" w:eastAsia="仿宋_GB2312" w:cs="仿宋_GB2312"/>
          <w:color w:val="auto"/>
          <w:sz w:val="30"/>
          <w:szCs w:val="30"/>
          <w:shd w:val="clear" w:fill="FFFFFF"/>
        </w:rPr>
        <w:t>牌永久固定在机身的机具，出具税控发票（含电子发票），发票上注明机具名称、生产企业、型号、出厂编号、发动机号及机架号、实际销售价格、购买人姓名、地址及身份证号（</w:t>
      </w:r>
      <w:r>
        <w:rPr>
          <w:rFonts w:hint="eastAsia" w:ascii="仿宋_GB2312" w:hAnsi="仿宋_GB2312" w:eastAsia="仿宋_GB2312" w:cs="仿宋_GB2312"/>
          <w:color w:val="auto"/>
          <w:sz w:val="30"/>
          <w:szCs w:val="30"/>
          <w:shd w:val="clear" w:fill="FFFFFF"/>
          <w:lang w:eastAsia="zh-CN"/>
        </w:rPr>
        <w:t>统一社会信用</w:t>
      </w:r>
      <w:r>
        <w:rPr>
          <w:rFonts w:hint="eastAsia" w:ascii="仿宋_GB2312" w:hAnsi="仿宋_GB2312" w:eastAsia="仿宋_GB2312" w:cs="仿宋_GB2312"/>
          <w:color w:val="auto"/>
          <w:sz w:val="30"/>
          <w:szCs w:val="30"/>
          <w:shd w:val="clear" w:fill="FFFFFF"/>
        </w:rPr>
        <w:t>代码证号）等信息</w:t>
      </w:r>
      <w:r>
        <w:rPr>
          <w:rFonts w:hint="eastAsia" w:ascii="仿宋_GB2312" w:hAnsi="仿宋_GB2312" w:eastAsia="仿宋_GB2312" w:cs="仿宋_GB2312"/>
          <w:color w:val="auto"/>
          <w:sz w:val="30"/>
          <w:szCs w:val="30"/>
          <w:shd w:val="clear" w:fill="FFFFFF"/>
          <w:lang w:eastAsia="zh-CN"/>
        </w:rPr>
        <w:t>，同时</w:t>
      </w:r>
      <w:r>
        <w:rPr>
          <w:rFonts w:hint="eastAsia" w:ascii="仿宋_GB2312" w:eastAsia="仿宋_GB2312"/>
          <w:color w:val="auto"/>
          <w:sz w:val="30"/>
          <w:szCs w:val="30"/>
        </w:rPr>
        <w:t>购置动力机械的补贴对象实施购机后，在</w:t>
      </w:r>
      <w:r>
        <w:rPr>
          <w:rFonts w:hint="eastAsia" w:ascii="仿宋_GB2312" w:eastAsia="仿宋_GB2312"/>
          <w:color w:val="auto"/>
          <w:sz w:val="30"/>
          <w:szCs w:val="30"/>
          <w:lang w:eastAsia="zh-CN"/>
        </w:rPr>
        <w:t>补贴前</w:t>
      </w:r>
      <w:r>
        <w:rPr>
          <w:rFonts w:hint="eastAsia" w:ascii="仿宋_GB2312" w:eastAsia="仿宋_GB2312"/>
          <w:color w:val="auto"/>
          <w:sz w:val="30"/>
          <w:szCs w:val="30"/>
        </w:rPr>
        <w:t>20个工作日内必须携带购机发票到县农机监理站办理拖拉机、联合收割机等机具的落户上牌手续</w:t>
      </w:r>
      <w:r>
        <w:rPr>
          <w:rFonts w:hint="eastAsia" w:ascii="仿宋_GB2312" w:eastAsia="仿宋_GB2312"/>
          <w:color w:val="auto"/>
          <w:sz w:val="30"/>
          <w:szCs w:val="30"/>
          <w:lang w:eastAsia="zh-CN"/>
        </w:rPr>
        <w:t>，由农机监理站在机具办理发票联加盖“已上牌”字样</w:t>
      </w:r>
      <w:r>
        <w:rPr>
          <w:rFonts w:hint="eastAsia" w:ascii="仿宋_GB2312" w:eastAsia="仿宋_GB2312"/>
          <w:color w:val="auto"/>
          <w:sz w:val="30"/>
          <w:szCs w:val="30"/>
        </w:rPr>
        <w:t>。</w:t>
      </w:r>
    </w:p>
    <w:p>
      <w:pPr>
        <w:spacing w:line="600" w:lineRule="exact"/>
        <w:ind w:firstLine="602" w:firstLineChars="200"/>
        <w:rPr>
          <w:rFonts w:ascii="仿宋_GB2312" w:eastAsia="仿宋_GB2312"/>
          <w:b/>
          <w:bCs/>
          <w:sz w:val="30"/>
          <w:szCs w:val="30"/>
        </w:rPr>
      </w:pPr>
      <w:r>
        <w:rPr>
          <w:rFonts w:hint="eastAsia" w:ascii="仿宋_GB2312" w:eastAsia="仿宋_GB2312"/>
          <w:b/>
          <w:bCs/>
          <w:sz w:val="30"/>
          <w:szCs w:val="30"/>
        </w:rPr>
        <w:t>第</w:t>
      </w:r>
      <w:r>
        <w:rPr>
          <w:rFonts w:hint="eastAsia" w:ascii="仿宋_GB2312" w:eastAsia="仿宋_GB2312"/>
          <w:b/>
          <w:bCs/>
          <w:sz w:val="30"/>
          <w:szCs w:val="30"/>
          <w:lang w:val="en-US" w:eastAsia="zh-CN"/>
        </w:rPr>
        <w:t>二</w:t>
      </w:r>
      <w:r>
        <w:rPr>
          <w:rFonts w:hint="eastAsia" w:ascii="仿宋_GB2312" w:eastAsia="仿宋_GB2312"/>
          <w:b/>
          <w:bCs/>
          <w:sz w:val="30"/>
          <w:szCs w:val="30"/>
        </w:rPr>
        <w:t>步：乡镇人民政府负责申请报名及补贴对象确定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eastAsia="仿宋_GB2312"/>
          <w:sz w:val="30"/>
          <w:szCs w:val="30"/>
        </w:rPr>
        <w:t>申请购机者填写《阿克苏地区农机购置补贴申请审批表》（</w:t>
      </w:r>
      <w:r>
        <w:rPr>
          <w:rFonts w:hint="eastAsia" w:ascii="仿宋_GB2312" w:eastAsia="仿宋_GB2312"/>
          <w:sz w:val="30"/>
          <w:szCs w:val="30"/>
          <w:lang w:eastAsia="zh-CN"/>
        </w:rPr>
        <w:t>以</w:t>
      </w:r>
      <w:r>
        <w:rPr>
          <w:rFonts w:hint="eastAsia" w:ascii="仿宋_GB2312" w:eastAsia="仿宋_GB2312"/>
          <w:sz w:val="30"/>
          <w:szCs w:val="30"/>
        </w:rPr>
        <w:t>下简称《审批表》）（附件</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eastAsia="zh-CN"/>
        </w:rPr>
        <w:t>携带相关资料</w:t>
      </w:r>
      <w:r>
        <w:rPr>
          <w:rFonts w:hint="eastAsia" w:ascii="仿宋_GB2312" w:eastAsia="仿宋_GB2312"/>
          <w:sz w:val="30"/>
          <w:szCs w:val="30"/>
        </w:rPr>
        <w:t>到村委会提出申请，由村委会对其进行身份核实，签署意见后统一上报乡镇人民政府，乡镇农机购置补贴领导小组进行汇审，汇审时必须按照本乡镇制定的农机补贴实施方案、补贴资金使用计划、一户只限一人申请及违反计划生育等政策规定制度要求，科学合理确定补贴对象，并根据确定的补贴对象填写《农机购置补贴确认对象汇总公示表》（附件</w:t>
      </w:r>
      <w:r>
        <w:rPr>
          <w:rFonts w:hint="eastAsia" w:ascii="仿宋_GB2312" w:eastAsia="仿宋_GB2312"/>
          <w:sz w:val="30"/>
          <w:szCs w:val="30"/>
          <w:lang w:val="en-US" w:eastAsia="zh-CN"/>
        </w:rPr>
        <w:t>4</w:t>
      </w:r>
      <w:r>
        <w:rPr>
          <w:rFonts w:hint="eastAsia" w:ascii="仿宋_GB2312" w:eastAsia="仿宋_GB2312"/>
          <w:sz w:val="30"/>
          <w:szCs w:val="30"/>
        </w:rPr>
        <w:t>），由乡（镇）人民政府、纪检委共同加盖公章，在本乡镇、村组进行张贴公示7天，公示无异议后上报县</w:t>
      </w:r>
      <w:r>
        <w:rPr>
          <w:rFonts w:hint="eastAsia" w:ascii="仿宋_GB2312" w:eastAsia="仿宋_GB2312"/>
          <w:sz w:val="30"/>
          <w:szCs w:val="30"/>
          <w:lang w:eastAsia="zh-CN"/>
        </w:rPr>
        <w:t>农业农村局</w:t>
      </w:r>
      <w:r>
        <w:rPr>
          <w:rFonts w:hint="eastAsia" w:ascii="仿宋_GB2312" w:eastAsia="仿宋_GB2312"/>
          <w:sz w:val="30"/>
          <w:szCs w:val="30"/>
        </w:rPr>
        <w:t>农机</w:t>
      </w:r>
      <w:r>
        <w:rPr>
          <w:rFonts w:hint="eastAsia" w:ascii="仿宋_GB2312" w:eastAsia="仿宋_GB2312"/>
          <w:sz w:val="30"/>
          <w:szCs w:val="30"/>
          <w:lang w:eastAsia="zh-CN"/>
        </w:rPr>
        <w:t>管理办公室</w:t>
      </w:r>
      <w:r>
        <w:rPr>
          <w:rFonts w:hint="eastAsia" w:ascii="仿宋_GB2312" w:eastAsia="仿宋_GB2312"/>
          <w:sz w:val="30"/>
          <w:szCs w:val="30"/>
        </w:rPr>
        <w:t>审核</w:t>
      </w:r>
      <w:r>
        <w:rPr>
          <w:rFonts w:hint="eastAsia" w:ascii="仿宋_GB2312" w:eastAsia="仿宋_GB2312"/>
          <w:sz w:val="30"/>
          <w:szCs w:val="30"/>
          <w:lang w:eastAsia="zh-CN"/>
        </w:rPr>
        <w:t>，</w:t>
      </w:r>
      <w:r>
        <w:rPr>
          <w:rFonts w:hint="eastAsia" w:ascii="仿宋_GB2312" w:eastAsia="仿宋_GB2312"/>
          <w:sz w:val="30"/>
          <w:szCs w:val="30"/>
        </w:rPr>
        <w:t>并告知实施购机</w:t>
      </w:r>
      <w:r>
        <w:rPr>
          <w:rFonts w:hint="eastAsia" w:ascii="仿宋_GB2312" w:eastAsia="仿宋_GB2312"/>
          <w:sz w:val="30"/>
          <w:szCs w:val="30"/>
          <w:lang w:eastAsia="zh-CN"/>
        </w:rPr>
        <w:t>补贴</w:t>
      </w:r>
      <w:r>
        <w:rPr>
          <w:rFonts w:hint="eastAsia" w:ascii="仿宋_GB2312" w:eastAsia="仿宋_GB2312"/>
          <w:sz w:val="30"/>
          <w:szCs w:val="30"/>
        </w:rPr>
        <w:t>的相关要求</w:t>
      </w:r>
      <w:r>
        <w:rPr>
          <w:rFonts w:hint="eastAsia" w:ascii="仿宋_GB2312" w:eastAsia="仿宋_GB2312"/>
          <w:b w:val="0"/>
          <w:bCs w:val="0"/>
          <w:color w:val="auto"/>
          <w:sz w:val="30"/>
          <w:szCs w:val="30"/>
        </w:rPr>
        <w:t>。</w:t>
      </w:r>
      <w:r>
        <w:rPr>
          <w:rFonts w:hint="eastAsia" w:ascii="仿宋_GB2312" w:hAnsi="仿宋_GB2312" w:eastAsia="仿宋_GB2312" w:cs="仿宋_GB2312"/>
          <w:b w:val="0"/>
          <w:bCs w:val="0"/>
          <w:i w:val="0"/>
          <w:caps w:val="0"/>
          <w:color w:val="auto"/>
          <w:spacing w:val="0"/>
          <w:sz w:val="30"/>
          <w:szCs w:val="30"/>
          <w:shd w:val="clear" w:fill="FFFFFF"/>
        </w:rPr>
        <w:t>鼓励购机者通过新疆农机购置补贴手机APP自主申请农机购置补贴。</w:t>
      </w:r>
    </w:p>
    <w:p>
      <w:pPr>
        <w:spacing w:line="600" w:lineRule="exact"/>
        <w:ind w:firstLine="602" w:firstLineChars="200"/>
        <w:rPr>
          <w:rFonts w:ascii="仿宋_GB2312" w:eastAsia="仿宋_GB2312"/>
          <w:b/>
          <w:bCs/>
          <w:sz w:val="30"/>
          <w:szCs w:val="30"/>
        </w:rPr>
      </w:pPr>
      <w:r>
        <w:rPr>
          <w:rFonts w:hint="eastAsia" w:ascii="仿宋_GB2312" w:eastAsia="仿宋_GB2312"/>
          <w:b/>
          <w:bCs/>
          <w:sz w:val="30"/>
          <w:szCs w:val="30"/>
        </w:rPr>
        <w:t>第三步：农</w:t>
      </w:r>
      <w:r>
        <w:rPr>
          <w:rFonts w:hint="eastAsia" w:ascii="仿宋_GB2312" w:eastAsia="仿宋_GB2312"/>
          <w:b/>
          <w:bCs/>
          <w:sz w:val="30"/>
          <w:szCs w:val="30"/>
          <w:lang w:eastAsia="zh-CN"/>
        </w:rPr>
        <w:t>业农村</w:t>
      </w:r>
      <w:r>
        <w:rPr>
          <w:rFonts w:hint="eastAsia" w:ascii="仿宋_GB2312" w:eastAsia="仿宋_GB2312"/>
          <w:b/>
          <w:bCs/>
          <w:sz w:val="30"/>
          <w:szCs w:val="30"/>
        </w:rPr>
        <w:t>局与乡镇人民政府共同实施“四统一”工作</w:t>
      </w:r>
    </w:p>
    <w:p>
      <w:pPr>
        <w:spacing w:line="600" w:lineRule="exact"/>
        <w:ind w:firstLine="600" w:firstLineChars="200"/>
        <w:rPr>
          <w:rFonts w:ascii="仿宋_GB2312" w:eastAsia="仿宋_GB2312"/>
          <w:sz w:val="30"/>
          <w:szCs w:val="30"/>
        </w:rPr>
      </w:pPr>
      <w:r>
        <w:rPr>
          <w:rFonts w:hint="eastAsia" w:ascii="仿宋_GB2312" w:eastAsia="仿宋_GB2312"/>
          <w:sz w:val="30"/>
          <w:szCs w:val="30"/>
          <w:lang w:eastAsia="zh-CN"/>
        </w:rPr>
        <w:t>申请</w:t>
      </w:r>
      <w:r>
        <w:rPr>
          <w:rFonts w:hint="eastAsia" w:ascii="仿宋_GB2312" w:eastAsia="仿宋_GB2312"/>
          <w:sz w:val="30"/>
          <w:szCs w:val="30"/>
        </w:rPr>
        <w:t>结束后，各乡镇要依据县农</w:t>
      </w:r>
      <w:r>
        <w:rPr>
          <w:rFonts w:hint="eastAsia" w:ascii="仿宋_GB2312" w:eastAsia="仿宋_GB2312"/>
          <w:sz w:val="30"/>
          <w:szCs w:val="30"/>
          <w:lang w:eastAsia="zh-CN"/>
        </w:rPr>
        <w:t>业农村局的相关要求</w:t>
      </w:r>
      <w:r>
        <w:rPr>
          <w:rFonts w:hint="eastAsia" w:ascii="仿宋_GB2312" w:eastAsia="仿宋_GB2312"/>
          <w:sz w:val="30"/>
          <w:szCs w:val="30"/>
        </w:rPr>
        <w:t>，及时通知购机的补贴对象携带相关资料、购置农机具参加“四统一”工作。</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“四统一”工作即统一验货、统一人机合影、统一喷码喷号、统一核对补贴资金。工作原则为“谁验货、谁签字、谁负责，谁办理、谁签字、谁负责”，实行终身负责制。</w:t>
      </w:r>
    </w:p>
    <w:p>
      <w:pPr>
        <w:spacing w:line="600" w:lineRule="exact"/>
        <w:ind w:firstLine="600" w:firstLineChars="200"/>
        <w:rPr>
          <w:rFonts w:hint="eastAsia" w:ascii="仿宋_GB2312" w:eastAsia="仿宋_GB2312"/>
          <w:sz w:val="30"/>
          <w:szCs w:val="30"/>
        </w:rPr>
      </w:pPr>
      <w:r>
        <w:rPr>
          <w:rFonts w:hint="eastAsia" w:ascii="仿宋_GB2312" w:eastAsia="仿宋_GB2312"/>
          <w:sz w:val="30"/>
          <w:szCs w:val="30"/>
        </w:rPr>
        <w:t>“四统一”工作要明确时间、地点及要求，由县农</w:t>
      </w:r>
      <w:r>
        <w:rPr>
          <w:rFonts w:hint="eastAsia" w:ascii="仿宋_GB2312" w:eastAsia="仿宋_GB2312"/>
          <w:sz w:val="30"/>
          <w:szCs w:val="30"/>
          <w:lang w:eastAsia="zh-CN"/>
        </w:rPr>
        <w:t>业农村</w:t>
      </w:r>
      <w:r>
        <w:rPr>
          <w:rFonts w:hint="eastAsia" w:ascii="仿宋_GB2312" w:eastAsia="仿宋_GB2312"/>
          <w:sz w:val="30"/>
          <w:szCs w:val="30"/>
        </w:rPr>
        <w:t>局统一组织、各乡镇实施“四统一”工作，同时农机补贴系统录入人员要完成上传铭牌、发票、人机合影等影像资料。在验货核实中补贴机具无固定永久性铭牌的不得办理农机购置补贴手续。</w:t>
      </w:r>
    </w:p>
    <w:p>
      <w:pPr>
        <w:spacing w:line="600" w:lineRule="exact"/>
        <w:ind w:firstLine="602" w:firstLineChars="200"/>
        <w:rPr>
          <w:rFonts w:hint="eastAsia" w:ascii="仿宋_GB2312" w:eastAsia="仿宋_GB2312"/>
          <w:b/>
          <w:bCs/>
          <w:sz w:val="30"/>
          <w:szCs w:val="30"/>
          <w:lang w:eastAsia="zh-CN"/>
        </w:rPr>
      </w:pPr>
      <w:r>
        <w:rPr>
          <w:rFonts w:hint="eastAsia" w:ascii="仿宋_GB2312" w:eastAsia="仿宋_GB2312"/>
          <w:b/>
          <w:bCs/>
          <w:sz w:val="30"/>
          <w:szCs w:val="30"/>
          <w:lang w:eastAsia="zh-CN"/>
        </w:rPr>
        <w:t>具体办理流程：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2" w:firstLineChars="200"/>
        <w:textAlignment w:val="auto"/>
        <w:outlineLvl w:val="9"/>
        <w:rPr>
          <w:rFonts w:hint="eastAsia" w:ascii="仿宋_GB2312" w:hAnsi="仿宋_GB2312" w:eastAsia="仿宋_GB2312" w:cs="仿宋_GB2312"/>
          <w:b/>
          <w:bCs/>
          <w:color w:val="333333"/>
          <w:sz w:val="30"/>
          <w:szCs w:val="30"/>
          <w:shd w:val="clear" w:fill="FFFFFF"/>
          <w:lang w:eastAsia="zh-CN"/>
        </w:rPr>
      </w:pPr>
      <w:r>
        <w:rPr>
          <w:rFonts w:hint="eastAsia" w:ascii="仿宋_GB2312" w:hAnsi="仿宋_GB2312" w:eastAsia="仿宋_GB2312" w:cs="仿宋_GB2312"/>
          <w:b/>
          <w:bCs/>
          <w:color w:val="333333"/>
          <w:sz w:val="30"/>
          <w:szCs w:val="30"/>
          <w:shd w:val="clear" w:fill="FFFFFF"/>
          <w:lang w:val="en-US" w:eastAsia="zh-CN"/>
        </w:rPr>
        <w:t>1.</w:t>
      </w:r>
      <w:r>
        <w:rPr>
          <w:rFonts w:hint="eastAsia" w:ascii="仿宋_GB2312" w:hAnsi="仿宋_GB2312" w:eastAsia="仿宋_GB2312" w:cs="仿宋_GB2312"/>
          <w:b/>
          <w:bCs/>
          <w:color w:val="333333"/>
          <w:sz w:val="30"/>
          <w:szCs w:val="30"/>
          <w:shd w:val="clear" w:fill="FFFFFF"/>
          <w:lang w:eastAsia="zh-CN"/>
        </w:rPr>
        <w:t>购机者申请补贴、乡镇负责补贴对象确定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hAnsi="仿宋_GB2312" w:eastAsia="仿宋_GB2312" w:cs="仿宋_GB2312"/>
          <w:color w:val="000000" w:themeColor="text1"/>
          <w:sz w:val="30"/>
          <w:szCs w:val="30"/>
          <w:shd w:val="clear" w:fill="FFFFFF"/>
          <w14:textFill>
            <w14:solidFill>
              <w14:schemeClr w14:val="tx1"/>
            </w14:solidFill>
          </w14:textFill>
        </w:rPr>
      </w:pPr>
      <w:r>
        <w:rPr>
          <w:rFonts w:hint="eastAsia" w:ascii="仿宋_GB2312" w:hAnsi="仿宋_GB2312" w:eastAsia="仿宋_GB2312" w:cs="仿宋_GB2312"/>
          <w:color w:val="333333"/>
          <w:sz w:val="30"/>
          <w:szCs w:val="30"/>
          <w:shd w:val="clear" w:fill="FFFFFF"/>
          <w:lang w:val="en-US" w:eastAsia="zh-CN"/>
        </w:rPr>
        <w:t xml:space="preserve">   </w:t>
      </w:r>
      <w:r>
        <w:rPr>
          <w:rFonts w:hint="eastAsia" w:ascii="仿宋_GB2312" w:hAnsi="仿宋_GB2312" w:eastAsia="仿宋_GB2312" w:cs="仿宋_GB2312"/>
          <w:color w:val="000000" w:themeColor="text1"/>
          <w:sz w:val="30"/>
          <w:szCs w:val="30"/>
          <w:shd w:val="clear"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申请补贴的购机者携带本人身份证</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原件</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（组织机构代码证、法人登记证）、购机发票</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原件</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、拖拉机和联合收割机登记证</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、补贴机具</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等资料到所属乡</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镇</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人民政府申请补贴，自提出申请</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后</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资料齐全</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者</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当日受理；携带资料不全</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者</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，一次性告知</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乡镇人民政府</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确定人员</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负责受理购机者申请，审核申请人提供的资料</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购机者身份信息</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个人身份证件</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农业生产经营组织工商营业执照</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法人身份证件</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购买补贴机具税控发票</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机具固定铭牌、农机购置补贴辅助管理系统所对应机具的信息</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购机者银行卡（折）账号、开户名</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等信息）</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，以及政策实施要求提供的其他必要信息。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2" w:firstLineChars="200"/>
        <w:textAlignment w:val="auto"/>
        <w:outlineLvl w:val="9"/>
        <w:rPr>
          <w:rFonts w:hint="eastAsia" w:ascii="仿宋_GB2312" w:hAnsi="仿宋_GB2312" w:eastAsia="仿宋_GB2312" w:cs="仿宋_GB2312"/>
          <w:b/>
          <w:bCs/>
          <w:color w:val="333333"/>
          <w:sz w:val="30"/>
          <w:szCs w:val="30"/>
          <w:shd w:val="clear" w:fill="FFFFFF"/>
          <w:lang w:val="en-US" w:eastAsia="zh-CN"/>
        </w:rPr>
      </w:pPr>
      <w:r>
        <w:rPr>
          <w:rFonts w:hint="eastAsia" w:ascii="仿宋_GB2312" w:hAnsi="仿宋_GB2312" w:eastAsia="仿宋_GB2312" w:cs="仿宋_GB2312"/>
          <w:b/>
          <w:bCs/>
          <w:color w:val="333333"/>
          <w:sz w:val="30"/>
          <w:szCs w:val="30"/>
          <w:shd w:val="clear" w:fill="FFFFFF"/>
          <w:lang w:val="en-US" w:eastAsia="zh-CN"/>
        </w:rPr>
        <w:t>2.购机补贴信息录入</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default" w:ascii="仿宋_GB2312" w:hAnsi="仿宋_GB2312" w:eastAsia="仿宋_GB2312" w:cs="仿宋_GB2312"/>
          <w:color w:val="000000" w:themeColor="text1"/>
          <w:sz w:val="30"/>
          <w:szCs w:val="30"/>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shd w:val="clear" w:fill="FFFFFF"/>
          <w14:textFill>
            <w14:solidFill>
              <w14:schemeClr w14:val="tx1"/>
            </w14:solidFill>
          </w14:textFill>
        </w:rPr>
        <w:t>乡镇人民政府</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确定人员</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负责补贴对象资格初审</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后</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，将申请人及所购机具信息录入农机购置补贴辅助管理系统，</w:t>
      </w:r>
      <w:r>
        <w:rPr>
          <w:rFonts w:hint="eastAsia" w:ascii="仿宋_GB2312" w:eastAsia="仿宋_GB2312"/>
          <w:color w:val="000000" w:themeColor="text1"/>
          <w:sz w:val="30"/>
          <w:szCs w:val="30"/>
          <w:lang w:eastAsia="zh-CN"/>
          <w14:textFill>
            <w14:solidFill>
              <w14:schemeClr w14:val="tx1"/>
            </w14:solidFill>
          </w14:textFill>
        </w:rPr>
        <w:t>并</w:t>
      </w:r>
      <w:r>
        <w:rPr>
          <w:rFonts w:hint="eastAsia" w:ascii="仿宋_GB2312" w:eastAsia="仿宋_GB2312"/>
          <w:color w:val="000000" w:themeColor="text1"/>
          <w:sz w:val="30"/>
          <w:szCs w:val="30"/>
          <w14:textFill>
            <w14:solidFill>
              <w14:schemeClr w14:val="tx1"/>
            </w14:solidFill>
          </w14:textFill>
        </w:rPr>
        <w:t>完成上传铭牌、发票、人机合影等影像资料</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在</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系统内</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填报打印《农机购置补贴资金申请表》</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（附件</w:t>
      </w:r>
      <w:r>
        <w:rPr>
          <w:rFonts w:hint="eastAsia" w:ascii="仿宋_GB2312" w:hAnsi="仿宋_GB2312" w:eastAsia="仿宋_GB2312" w:cs="仿宋_GB2312"/>
          <w:color w:val="000000" w:themeColor="text1"/>
          <w:sz w:val="30"/>
          <w:szCs w:val="30"/>
          <w:shd w:val="clear"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，并在购机发票上</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注明</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“已受理”字样</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，填写机具编码</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w:t>
      </w:r>
      <w:r>
        <w:rPr>
          <w:rFonts w:hint="eastAsia" w:ascii="仿宋_GB2312" w:hAnsi="仿宋_GB2312" w:eastAsia="仿宋_GB2312" w:cs="仿宋_GB2312"/>
          <w:i w:val="0"/>
          <w:caps w:val="0"/>
          <w:color w:val="auto"/>
          <w:spacing w:val="0"/>
          <w:sz w:val="30"/>
          <w:szCs w:val="30"/>
          <w:shd w:val="clear" w:fill="FFFFFF"/>
        </w:rPr>
        <w:t>鼓励购机者通过新疆农机购置补贴手机APP自主申请农机购置补贴</w:t>
      </w:r>
      <w:r>
        <w:rPr>
          <w:rFonts w:hint="eastAsia" w:ascii="仿宋_GB2312" w:hAnsi="仿宋_GB2312" w:eastAsia="仿宋_GB2312" w:cs="仿宋_GB2312"/>
          <w:i w:val="0"/>
          <w:caps w:val="0"/>
          <w:color w:val="auto"/>
          <w:spacing w:val="0"/>
          <w:sz w:val="30"/>
          <w:szCs w:val="30"/>
          <w:shd w:val="clear" w:fill="FFFFFF"/>
          <w:lang w:eastAsia="zh-CN"/>
        </w:rPr>
        <w:t>，并</w:t>
      </w:r>
      <w:r>
        <w:rPr>
          <w:rFonts w:hint="eastAsia" w:ascii="仿宋_GB2312" w:hAnsi="仿宋_GB2312" w:eastAsia="仿宋_GB2312" w:cs="仿宋_GB2312"/>
          <w:i w:val="0"/>
          <w:caps w:val="0"/>
          <w:color w:val="auto"/>
          <w:spacing w:val="0"/>
          <w:sz w:val="30"/>
          <w:szCs w:val="30"/>
          <w:shd w:val="clear" w:fill="FFFFFF"/>
        </w:rPr>
        <w:t>指导申请人填报打印《农机购置补贴资金申请表》</w:t>
      </w:r>
      <w:r>
        <w:rPr>
          <w:rFonts w:hint="eastAsia" w:ascii="仿宋_GB2312" w:hAnsi="仿宋_GB2312" w:eastAsia="仿宋_GB2312" w:cs="仿宋_GB2312"/>
          <w:i w:val="0"/>
          <w:caps w:val="0"/>
          <w:color w:val="auto"/>
          <w:spacing w:val="0"/>
          <w:sz w:val="30"/>
          <w:szCs w:val="30"/>
          <w:shd w:val="clear" w:fill="FFFFFF"/>
          <w:lang w:eastAsia="zh-CN"/>
        </w:rPr>
        <w:t>。</w:t>
      </w:r>
      <w:r>
        <w:rPr>
          <w:rFonts w:hint="eastAsia" w:ascii="仿宋_GB2312" w:hAnsi="仿宋_GB2312" w:eastAsia="仿宋_GB2312" w:cs="仿宋_GB2312"/>
          <w:color w:val="auto"/>
          <w:sz w:val="30"/>
          <w:szCs w:val="30"/>
          <w:highlight w:val="none"/>
          <w:shd w:val="clear" w:fill="FFFFFF"/>
        </w:rPr>
        <w:t>申请补贴的购机者对其提供的申请补贴资料真实性负责。</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rPr>
          <w:rFonts w:hint="eastAsia" w:ascii="仿宋_GB2312" w:hAnsi="仿宋_GB2312" w:eastAsia="仿宋_GB2312" w:cs="仿宋_GB2312"/>
          <w:b/>
          <w:bCs/>
          <w:color w:val="333333"/>
          <w:sz w:val="30"/>
          <w:szCs w:val="30"/>
          <w:shd w:val="clear" w:fill="FFFFFF"/>
          <w:lang w:eastAsia="zh-CN"/>
        </w:rPr>
      </w:pPr>
      <w:r>
        <w:rPr>
          <w:rFonts w:hint="eastAsia" w:ascii="仿宋_GB2312" w:hAnsi="仿宋_GB2312" w:eastAsia="仿宋_GB2312" w:cs="仿宋_GB2312"/>
          <w:b/>
          <w:bCs/>
          <w:color w:val="333333"/>
          <w:sz w:val="30"/>
          <w:szCs w:val="30"/>
          <w:shd w:val="clear" w:fill="FFFFFF"/>
          <w:lang w:val="en-US" w:eastAsia="zh-CN"/>
        </w:rPr>
        <w:t>3.</w:t>
      </w:r>
      <w:r>
        <w:rPr>
          <w:rFonts w:hint="eastAsia" w:ascii="仿宋_GB2312" w:hAnsi="仿宋_GB2312" w:eastAsia="仿宋_GB2312" w:cs="仿宋_GB2312"/>
          <w:b/>
          <w:bCs/>
          <w:color w:val="333333"/>
          <w:sz w:val="30"/>
          <w:szCs w:val="30"/>
          <w:shd w:val="clear" w:fill="FFFFFF"/>
          <w:lang w:eastAsia="zh-CN"/>
        </w:rPr>
        <w:t>机具验货核实</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rPr>
          <w:rFonts w:hint="eastAsia" w:ascii="仿宋_GB2312" w:hAnsi="仿宋_GB2312" w:eastAsia="仿宋_GB2312" w:cs="仿宋_GB2312"/>
          <w:color w:val="000000" w:themeColor="text1"/>
          <w:sz w:val="30"/>
          <w:szCs w:val="30"/>
          <w:shd w:val="clear" w:fill="FFFFFF"/>
          <w14:textFill>
            <w14:solidFill>
              <w14:schemeClr w14:val="tx1"/>
            </w14:solidFill>
          </w14:textFill>
        </w:rPr>
      </w:pPr>
      <w:r>
        <w:rPr>
          <w:rFonts w:hint="eastAsia" w:ascii="仿宋_GB2312" w:hAnsi="仿宋_GB2312" w:eastAsia="仿宋_GB2312" w:cs="仿宋_GB2312"/>
          <w:color w:val="333333"/>
          <w:sz w:val="30"/>
          <w:szCs w:val="30"/>
          <w:shd w:val="clear" w:fill="FFFFFF"/>
        </w:rPr>
        <w:t>　</w:t>
      </w:r>
      <w:r>
        <w:rPr>
          <w:rFonts w:hint="eastAsia" w:ascii="仿宋_GB2312" w:hAnsi="仿宋_GB2312" w:eastAsia="仿宋_GB2312" w:cs="仿宋_GB2312"/>
          <w:color w:val="333333"/>
          <w:sz w:val="30"/>
          <w:szCs w:val="30"/>
          <w:shd w:val="clear" w:fill="FFFFFF"/>
          <w:lang w:val="en-US" w:eastAsia="zh-CN"/>
        </w:rPr>
        <w:t xml:space="preserve"> </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（一）</w:t>
      </w:r>
      <w:r>
        <w:rPr>
          <w:rFonts w:hint="eastAsia" w:ascii="仿宋_GB2312" w:hAnsi="仿宋_GB2312" w:eastAsia="仿宋_GB2312" w:cs="仿宋_GB2312"/>
          <w:b/>
          <w:bCs/>
          <w:color w:val="000000" w:themeColor="text1"/>
          <w:sz w:val="30"/>
          <w:szCs w:val="30"/>
          <w:shd w:val="clear" w:fill="FFFFFF"/>
          <w14:textFill>
            <w14:solidFill>
              <w14:schemeClr w14:val="tx1"/>
            </w14:solidFill>
          </w14:textFill>
        </w:rPr>
        <w:t>成立核实组。</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由</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乡镇人民政府</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、乡镇财政所、乡镇农机站负责人，</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会同村委会组成核实组。（二）</w:t>
      </w:r>
      <w:r>
        <w:rPr>
          <w:rFonts w:hint="eastAsia" w:ascii="仿宋_GB2312" w:hAnsi="仿宋_GB2312" w:eastAsia="仿宋_GB2312" w:cs="仿宋_GB2312"/>
          <w:b/>
          <w:bCs/>
          <w:color w:val="000000" w:themeColor="text1"/>
          <w:sz w:val="30"/>
          <w:szCs w:val="30"/>
          <w:shd w:val="clear" w:fill="FFFFFF"/>
          <w14:textFill>
            <w14:solidFill>
              <w14:schemeClr w14:val="tx1"/>
            </w14:solidFill>
          </w14:textFill>
        </w:rPr>
        <w:t>核验方式。</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在验货核实中补贴机具无固定永久性铭牌的不得办理农机购置补贴手续。对</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非牌证管理机具</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实行实地核验,做到“见人、见机、见票”。</w:t>
      </w:r>
      <w:r>
        <w:rPr>
          <w:rFonts w:hint="eastAsia" w:ascii="仿宋_GB2312" w:hAnsi="仿宋_GB2312" w:eastAsia="仿宋_GB2312" w:cs="仿宋_GB2312"/>
          <w:i w:val="0"/>
          <w:caps w:val="0"/>
          <w:color w:val="auto"/>
          <w:spacing w:val="0"/>
          <w:sz w:val="30"/>
          <w:szCs w:val="30"/>
          <w:shd w:val="clear" w:fill="FFFFFF"/>
        </w:rPr>
        <w:t>对实行牌证管理的补贴机具，可由购机者提交农机安全监理机构出具的注册登记凭证，不再核验</w:t>
      </w:r>
      <w:r>
        <w:rPr>
          <w:rFonts w:hint="eastAsia" w:ascii="仿宋_GB2312" w:hAnsi="仿宋_GB2312" w:eastAsia="仿宋_GB2312" w:cs="仿宋_GB2312"/>
          <w:i w:val="0"/>
          <w:caps w:val="0"/>
          <w:color w:val="auto"/>
          <w:spacing w:val="0"/>
          <w:sz w:val="30"/>
          <w:szCs w:val="30"/>
          <w:shd w:val="clear" w:fill="FFFFFF"/>
          <w:lang w:eastAsia="zh-CN"/>
        </w:rPr>
        <w:t>，对无法提交注册登记凭证的牌证管理机具，必须现场核验</w:t>
      </w:r>
      <w:r>
        <w:rPr>
          <w:rFonts w:hint="eastAsia" w:ascii="仿宋_GB2312" w:hAnsi="仿宋_GB2312" w:eastAsia="仿宋_GB2312" w:cs="仿宋_GB2312"/>
          <w:i w:val="0"/>
          <w:caps w:val="0"/>
          <w:color w:val="auto"/>
          <w:spacing w:val="0"/>
          <w:sz w:val="30"/>
          <w:szCs w:val="30"/>
          <w:shd w:val="clear" w:fill="FFFFFF"/>
        </w:rPr>
        <w:t>。</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三</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w:t>
      </w:r>
      <w:r>
        <w:rPr>
          <w:rFonts w:hint="eastAsia" w:ascii="仿宋_GB2312" w:hAnsi="仿宋_GB2312" w:eastAsia="仿宋_GB2312" w:cs="仿宋_GB2312"/>
          <w:b/>
          <w:bCs/>
          <w:color w:val="000000" w:themeColor="text1"/>
          <w:sz w:val="30"/>
          <w:szCs w:val="30"/>
          <w:shd w:val="clear" w:fill="FFFFFF"/>
          <w14:textFill>
            <w14:solidFill>
              <w14:schemeClr w14:val="tx1"/>
            </w14:solidFill>
          </w14:textFill>
        </w:rPr>
        <w:t>核验流程。</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由核实组负责人及相关人员两人以上</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在</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受理购机补贴申请后</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规定时限内核实完毕，核验机具可以村、组为单位（或临近几个村）统一核验，实施铭牌、人机合影核实，</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核实人员将核实情况填入《农机购置补贴资金申请表》对应栏中</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并</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签字确认，乡镇人民政府对核实情况进行汇总，形成《享受农机购置补贴的购机者信息表》（附</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件</w:t>
      </w:r>
      <w:r>
        <w:rPr>
          <w:rFonts w:hint="eastAsia" w:ascii="仿宋_GB2312" w:hAnsi="仿宋_GB2312" w:eastAsia="仿宋_GB2312" w:cs="仿宋_GB2312"/>
          <w:color w:val="000000" w:themeColor="text1"/>
          <w:sz w:val="30"/>
          <w:szCs w:val="30"/>
          <w:shd w:val="clear"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，并在</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农机购置补贴产品</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上</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喷字喷号、人机合照</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，同期完成</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铭牌照片</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、人机合照等上传工作。</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工作原则为“谁验货、谁签字、谁负责，谁办理、谁签字、谁负责”，实行终身负责制。</w:t>
      </w:r>
      <w:r>
        <w:rPr>
          <w:rFonts w:hint="eastAsia" w:ascii="仿宋_GB2312" w:hAnsi="仿宋_GB2312" w:eastAsia="仿宋_GB2312" w:cs="仿宋_GB2312"/>
          <w:b/>
          <w:bCs/>
          <w:color w:val="000000" w:themeColor="text1"/>
          <w:sz w:val="30"/>
          <w:szCs w:val="30"/>
          <w:shd w:val="clear" w:fill="FFFFFF"/>
          <w14:textFill>
            <w14:solidFill>
              <w14:schemeClr w14:val="tx1"/>
            </w14:solidFill>
          </w14:textFill>
        </w:rPr>
        <w:t>（</w:t>
      </w:r>
      <w:r>
        <w:rPr>
          <w:rFonts w:hint="eastAsia" w:ascii="仿宋_GB2312" w:hAnsi="仿宋_GB2312" w:eastAsia="仿宋_GB2312" w:cs="仿宋_GB2312"/>
          <w:b/>
          <w:bCs/>
          <w:color w:val="000000" w:themeColor="text1"/>
          <w:sz w:val="30"/>
          <w:szCs w:val="30"/>
          <w:shd w:val="clear" w:fill="FFFFFF"/>
          <w:lang w:eastAsia="zh-CN"/>
          <w14:textFill>
            <w14:solidFill>
              <w14:schemeClr w14:val="tx1"/>
            </w14:solidFill>
          </w14:textFill>
        </w:rPr>
        <w:t>四</w:t>
      </w:r>
      <w:r>
        <w:rPr>
          <w:rFonts w:hint="eastAsia" w:ascii="仿宋_GB2312" w:hAnsi="仿宋_GB2312" w:eastAsia="仿宋_GB2312" w:cs="仿宋_GB2312"/>
          <w:b/>
          <w:bCs/>
          <w:color w:val="000000" w:themeColor="text1"/>
          <w:sz w:val="30"/>
          <w:szCs w:val="30"/>
          <w:shd w:val="clear" w:fill="FFFFFF"/>
          <w14:textFill>
            <w14:solidFill>
              <w14:schemeClr w14:val="tx1"/>
            </w14:solidFill>
          </w14:textFill>
        </w:rPr>
        <w:t>）公示。</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核验通过的申请农机购置补贴信息在乡镇和购机户所在村进行公示，同时在农机购置补贴辅助管理系统中公示</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，公示期不少于</w:t>
      </w:r>
      <w:r>
        <w:rPr>
          <w:rFonts w:hint="eastAsia" w:ascii="仿宋_GB2312" w:hAnsi="仿宋_GB2312" w:eastAsia="仿宋_GB2312" w:cs="仿宋_GB2312"/>
          <w:color w:val="000000" w:themeColor="text1"/>
          <w:sz w:val="30"/>
          <w:szCs w:val="30"/>
          <w:shd w:val="clear" w:fill="FFFFFF"/>
          <w:lang w:val="en-US" w:eastAsia="zh-CN"/>
          <w14:textFill>
            <w14:solidFill>
              <w14:schemeClr w14:val="tx1"/>
            </w14:solidFill>
          </w14:textFill>
        </w:rPr>
        <w:t>22个工作日</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hint="eastAsia" w:ascii="仿宋_GB2312" w:hAnsi="仿宋_GB2312" w:eastAsia="仿宋_GB2312" w:cs="仿宋_GB2312"/>
          <w:b/>
          <w:bCs/>
          <w:color w:val="333333"/>
          <w:sz w:val="30"/>
          <w:szCs w:val="30"/>
          <w:shd w:val="clear" w:fill="FFFFFF"/>
          <w:lang w:eastAsia="zh-CN"/>
        </w:rPr>
      </w:pPr>
      <w:r>
        <w:rPr>
          <w:rFonts w:hint="eastAsia" w:ascii="仿宋_GB2312" w:hAnsi="仿宋_GB2312" w:eastAsia="仿宋_GB2312" w:cs="仿宋_GB2312"/>
          <w:b/>
          <w:bCs/>
          <w:color w:val="333333"/>
          <w:sz w:val="30"/>
          <w:szCs w:val="30"/>
          <w:shd w:val="clear" w:fill="FFFFFF"/>
        </w:rPr>
        <w:t>　</w:t>
      </w:r>
      <w:r>
        <w:rPr>
          <w:rFonts w:hint="eastAsia" w:ascii="仿宋_GB2312" w:hAnsi="仿宋_GB2312" w:eastAsia="仿宋_GB2312" w:cs="仿宋_GB2312"/>
          <w:b/>
          <w:bCs/>
          <w:color w:val="333333"/>
          <w:sz w:val="30"/>
          <w:szCs w:val="30"/>
          <w:shd w:val="clear" w:fill="FFFFFF"/>
          <w:lang w:eastAsia="zh-CN"/>
        </w:rPr>
        <w:t>第</w:t>
      </w:r>
      <w:r>
        <w:rPr>
          <w:rStyle w:val="9"/>
          <w:rFonts w:hint="eastAsia" w:ascii="仿宋_GB2312" w:hAnsi="仿宋_GB2312" w:eastAsia="仿宋_GB2312" w:cs="仿宋_GB2312"/>
          <w:b/>
          <w:bCs/>
          <w:color w:val="333333"/>
          <w:sz w:val="30"/>
          <w:szCs w:val="30"/>
          <w:shd w:val="clear" w:fill="FFFFFF"/>
        </w:rPr>
        <w:t>四</w:t>
      </w:r>
      <w:r>
        <w:rPr>
          <w:rStyle w:val="9"/>
          <w:rFonts w:hint="eastAsia" w:ascii="仿宋_GB2312" w:hAnsi="仿宋_GB2312" w:eastAsia="仿宋_GB2312" w:cs="仿宋_GB2312"/>
          <w:b/>
          <w:bCs/>
          <w:color w:val="333333"/>
          <w:sz w:val="30"/>
          <w:szCs w:val="30"/>
          <w:shd w:val="clear" w:fill="FFFFFF"/>
          <w:lang w:eastAsia="zh-CN"/>
        </w:rPr>
        <w:t>步：</w:t>
      </w:r>
      <w:r>
        <w:rPr>
          <w:rStyle w:val="9"/>
          <w:rFonts w:hint="eastAsia" w:ascii="仿宋_GB2312" w:hAnsi="仿宋_GB2312" w:eastAsia="仿宋_GB2312" w:cs="仿宋_GB2312"/>
          <w:b/>
          <w:bCs/>
          <w:color w:val="333333"/>
          <w:sz w:val="30"/>
          <w:szCs w:val="30"/>
          <w:shd w:val="clear" w:fill="FFFFFF"/>
        </w:rPr>
        <w:t>补贴发放</w:t>
      </w:r>
      <w:r>
        <w:rPr>
          <w:rFonts w:hint="eastAsia" w:ascii="仿宋_GB2312" w:hAnsi="仿宋_GB2312" w:eastAsia="仿宋_GB2312" w:cs="仿宋_GB2312"/>
          <w:b/>
          <w:bCs/>
          <w:color w:val="333333"/>
          <w:sz w:val="30"/>
          <w:szCs w:val="30"/>
          <w:shd w:val="clear" w:fill="FFFFFF"/>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hAnsi="仿宋_GB2312" w:eastAsia="仿宋_GB2312" w:cs="仿宋_GB2312"/>
          <w:color w:val="auto"/>
          <w:sz w:val="30"/>
          <w:szCs w:val="30"/>
          <w:shd w:val="clear" w:fill="FFFFFF"/>
          <w:lang w:val="en-US"/>
        </w:rPr>
      </w:pPr>
      <w:r>
        <w:rPr>
          <w:rFonts w:hint="eastAsia" w:ascii="仿宋_GB2312" w:hAnsi="仿宋_GB2312" w:eastAsia="仿宋_GB2312" w:cs="仿宋_GB2312"/>
          <w:color w:val="333333"/>
          <w:sz w:val="30"/>
          <w:szCs w:val="30"/>
          <w:shd w:val="clear" w:fill="FFFFFF"/>
        </w:rPr>
        <w:t>　</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购机户申请农机购置补贴信息公示期满无异议后，乡镇人民政府在《农机购置补贴资金申请表》、《享受农机购置补贴的购机者信息表》上签字、盖章，连同相关资料上报县农机化主管部门。县农机化主管部门审核后，在信息表上签字盖章，分期分批报县财政局审核，</w:t>
      </w:r>
      <w:r>
        <w:rPr>
          <w:rFonts w:hint="eastAsia" w:ascii="仿宋_GB2312" w:eastAsia="仿宋_GB2312"/>
          <w:color w:val="000000" w:themeColor="text1"/>
          <w:sz w:val="30"/>
          <w:szCs w:val="30"/>
          <w:highlight w:val="none"/>
          <w:lang w:val="en-US" w:eastAsia="zh-CN"/>
          <w14:textFill>
            <w14:solidFill>
              <w14:schemeClr w14:val="tx1"/>
            </w14:solidFill>
          </w14:textFill>
        </w:rPr>
        <w:t>同时乡财政所要尽快将补贴农户的基本信息录入财政“一卡通”系统，乡镇主管领导要及时督促和监督，做到“谁监督、谁录入、谁负责”的工作制度。</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县财政部门审核通过后，分期分批将补贴资金及时发放到卡（农民）</w:t>
      </w:r>
      <w:r>
        <w:rPr>
          <w:rFonts w:hint="eastAsia" w:ascii="仿宋_GB2312" w:hAnsi="仿宋_GB2312" w:eastAsia="仿宋_GB2312" w:cs="仿宋_GB2312"/>
          <w:color w:val="000000" w:themeColor="text1"/>
          <w:sz w:val="30"/>
          <w:szCs w:val="30"/>
          <w:shd w:val="clear" w:fill="FFFFFF"/>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同时专业合作社</w:t>
      </w:r>
      <w:r>
        <w:rPr>
          <w:rFonts w:hint="eastAsia" w:ascii="仿宋_GB2312" w:eastAsia="仿宋_GB2312"/>
          <w:color w:val="000000" w:themeColor="text1"/>
          <w:sz w:val="30"/>
          <w:szCs w:val="30"/>
          <w:lang w:eastAsia="zh-CN"/>
          <w14:textFill>
            <w14:solidFill>
              <w14:schemeClr w14:val="tx1"/>
            </w14:solidFill>
          </w14:textFill>
        </w:rPr>
        <w:t>等农业经营组织</w:t>
      </w:r>
      <w:bookmarkStart w:id="0" w:name="_GoBack"/>
      <w:bookmarkEnd w:id="0"/>
      <w:r>
        <w:rPr>
          <w:rFonts w:hint="eastAsia" w:ascii="仿宋_GB2312" w:eastAsia="仿宋_GB2312"/>
          <w:color w:val="000000" w:themeColor="text1"/>
          <w:sz w:val="30"/>
          <w:szCs w:val="30"/>
          <w14:textFill>
            <w14:solidFill>
              <w14:schemeClr w14:val="tx1"/>
            </w14:solidFill>
          </w14:textFill>
        </w:rPr>
        <w:t>享受的补贴资金发放由</w:t>
      </w:r>
      <w:r>
        <w:rPr>
          <w:rFonts w:hint="eastAsia" w:ascii="仿宋_GB2312" w:eastAsia="仿宋_GB2312"/>
          <w:color w:val="000000" w:themeColor="text1"/>
          <w:sz w:val="30"/>
          <w:szCs w:val="30"/>
          <w:lang w:eastAsia="zh-CN"/>
          <w14:textFill>
            <w14:solidFill>
              <w14:schemeClr w14:val="tx1"/>
            </w14:solidFill>
          </w14:textFill>
        </w:rPr>
        <w:t>县财政部门</w:t>
      </w:r>
      <w:r>
        <w:rPr>
          <w:rFonts w:hint="eastAsia" w:ascii="仿宋_GB2312" w:eastAsia="仿宋_GB2312"/>
          <w:color w:val="000000" w:themeColor="text1"/>
          <w:sz w:val="30"/>
          <w:szCs w:val="30"/>
          <w14:textFill>
            <w14:solidFill>
              <w14:schemeClr w14:val="tx1"/>
            </w14:solidFill>
          </w14:textFill>
        </w:rPr>
        <w:t>实施。</w:t>
      </w:r>
      <w:r>
        <w:rPr>
          <w:rFonts w:hint="eastAsia" w:ascii="仿宋_GB2312" w:hAnsi="仿宋_GB2312" w:eastAsia="仿宋_GB2312" w:cs="仿宋_GB2312"/>
          <w:color w:val="000000" w:themeColor="text1"/>
          <w:sz w:val="30"/>
          <w:szCs w:val="30"/>
          <w:shd w:val="clear" w:fill="FFFFFF"/>
          <w14:textFill>
            <w14:solidFill>
              <w14:schemeClr w14:val="tx1"/>
            </w14:solidFill>
          </w14:textFill>
        </w:rPr>
        <w:t>县级及以下财政部门根据农机化主管部门提供的材料依据，对符合要求的于30个工作日内通过国库集中支付的方式兑付资金，对不符合要求的应原渠道退回并由农机化主管部门通知购机者，因资金不足需要延期兑付的，应告知购机者。</w:t>
      </w:r>
      <w:r>
        <w:rPr>
          <w:rFonts w:hint="eastAsia" w:ascii="仿宋_GB2312" w:hAnsi="仿宋_GB2312" w:eastAsia="仿宋_GB2312" w:cs="仿宋_GB2312"/>
          <w:color w:val="auto"/>
          <w:sz w:val="30"/>
          <w:szCs w:val="30"/>
          <w:shd w:val="clear" w:fill="FFFFFF"/>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ascii="楷体_GB2312" w:eastAsia="楷体_GB2312"/>
          <w:b/>
          <w:bCs/>
          <w:sz w:val="30"/>
          <w:szCs w:val="30"/>
        </w:rPr>
      </w:pPr>
      <w:r>
        <w:rPr>
          <w:rFonts w:hint="eastAsia" w:ascii="楷体_GB2312" w:eastAsia="楷体_GB2312"/>
          <w:b/>
          <w:bCs/>
          <w:sz w:val="30"/>
          <w:szCs w:val="30"/>
        </w:rPr>
        <w:t>（四）建立补贴档案，并加强管理</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要做好补贴档案的建立。补贴档案主要包括三类：一是农机购置补贴政策实施过程中县、乡两级出台的有关办法、制度、文件、决议、批复原件、</w:t>
      </w:r>
      <w:r>
        <w:rPr>
          <w:rFonts w:hint="eastAsia" w:ascii="仿宋_GB2312" w:eastAsia="仿宋_GB2312"/>
          <w:color w:val="000000" w:themeColor="text1"/>
          <w:sz w:val="30"/>
          <w:szCs w:val="30"/>
          <w:lang w:eastAsia="zh-CN"/>
          <w14:textFill>
            <w14:solidFill>
              <w14:schemeClr w14:val="tx1"/>
            </w14:solidFill>
          </w14:textFill>
        </w:rPr>
        <w:t>资金支付凭证</w:t>
      </w:r>
      <w:r>
        <w:rPr>
          <w:rFonts w:hint="eastAsia" w:ascii="仿宋_GB2312" w:eastAsia="仿宋_GB2312"/>
          <w:color w:val="000000" w:themeColor="text1"/>
          <w:sz w:val="30"/>
          <w:szCs w:val="30"/>
          <w14:textFill>
            <w14:solidFill>
              <w14:schemeClr w14:val="tx1"/>
            </w14:solidFill>
          </w14:textFill>
        </w:rPr>
        <w:t>等相关材料。二是购机户档案主要包括：</w:t>
      </w:r>
      <w:r>
        <w:rPr>
          <w:rFonts w:hint="eastAsia" w:ascii="仿宋_GB2312" w:eastAsia="仿宋_GB2312"/>
          <w:color w:val="000000" w:themeColor="text1"/>
          <w:sz w:val="30"/>
          <w:szCs w:val="30"/>
          <w:lang w:eastAsia="zh-CN"/>
          <w14:textFill>
            <w14:solidFill>
              <w14:schemeClr w14:val="tx1"/>
            </w14:solidFill>
          </w14:textFill>
        </w:rPr>
        <w:t>资金申请</w:t>
      </w:r>
      <w:r>
        <w:rPr>
          <w:rFonts w:hint="eastAsia" w:ascii="仿宋_GB2312" w:eastAsia="仿宋_GB2312"/>
          <w:color w:val="000000" w:themeColor="text1"/>
          <w:sz w:val="30"/>
          <w:szCs w:val="30"/>
          <w14:textFill>
            <w14:solidFill>
              <w14:schemeClr w14:val="tx1"/>
            </w14:solidFill>
          </w14:textFill>
        </w:rPr>
        <w:t>表、身份证、购机发票、</w:t>
      </w:r>
      <w:r>
        <w:rPr>
          <w:rFonts w:hint="eastAsia" w:ascii="仿宋_GB2312" w:eastAsia="仿宋_GB2312"/>
          <w:color w:val="000000" w:themeColor="text1"/>
          <w:sz w:val="30"/>
          <w:szCs w:val="30"/>
          <w:lang w:eastAsia="zh-CN"/>
          <w14:textFill>
            <w14:solidFill>
              <w14:schemeClr w14:val="tx1"/>
            </w14:solidFill>
          </w14:textFill>
        </w:rPr>
        <w:t>一卡通帐号、</w:t>
      </w:r>
      <w:r>
        <w:rPr>
          <w:rFonts w:hint="eastAsia" w:ascii="仿宋_GB2312" w:eastAsia="仿宋_GB2312"/>
          <w:color w:val="000000" w:themeColor="text1"/>
          <w:sz w:val="30"/>
          <w:szCs w:val="30"/>
          <w14:textFill>
            <w14:solidFill>
              <w14:schemeClr w14:val="tx1"/>
            </w14:solidFill>
          </w14:textFill>
        </w:rPr>
        <w:t>人机合影等，档案必须按照编号顺序装订成册。三是农机购置补贴电子信息档案和“中央农业机械购置补贴资金使用情况明细表”（附件</w:t>
      </w:r>
      <w:r>
        <w:rPr>
          <w:rFonts w:hint="eastAsia" w:ascii="仿宋_GB2312" w:eastAsia="仿宋_GB2312"/>
          <w:color w:val="000000" w:themeColor="text1"/>
          <w:sz w:val="30"/>
          <w:szCs w:val="30"/>
          <w:lang w:val="en-US" w:eastAsia="zh-CN"/>
          <w14:textFill>
            <w14:solidFill>
              <w14:schemeClr w14:val="tx1"/>
            </w14:solidFill>
          </w14:textFill>
        </w:rPr>
        <w:t>5</w:t>
      </w:r>
      <w:r>
        <w:rPr>
          <w:rFonts w:hint="eastAsia" w:ascii="仿宋_GB2312" w:eastAsia="仿宋_GB2312"/>
          <w:color w:val="000000" w:themeColor="text1"/>
          <w:sz w:val="30"/>
          <w:szCs w:val="30"/>
          <w14:textFill>
            <w14:solidFill>
              <w14:schemeClr w14:val="tx1"/>
            </w14:solidFill>
          </w14:textFill>
        </w:rPr>
        <w:t>）需同时归档。今年，全疆将继续启用</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lang w:val="en-US" w:eastAsia="zh-CN"/>
          <w14:textFill>
            <w14:solidFill>
              <w14:schemeClr w14:val="tx1"/>
            </w14:solidFill>
          </w14:textFill>
        </w:rPr>
        <w:t>2018-2020年</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农机购置补贴管理软件，要按照管理软件的申请流程，及时完成网上录入、机具核实、统计等基础工作。农机购置补贴档案，纸质的保存5年以上，电子版的保存10年以上。任何单位及个人不得涂改和伪造档案，如有发现，将严肃处理。</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ascii="楷体_GB2312" w:eastAsia="楷体_GB2312"/>
          <w:b/>
          <w:bCs/>
          <w:sz w:val="30"/>
          <w:szCs w:val="30"/>
        </w:rPr>
      </w:pPr>
      <w:r>
        <w:rPr>
          <w:rFonts w:hint="eastAsia" w:ascii="楷体_GB2312" w:eastAsia="楷体_GB2312"/>
          <w:b/>
          <w:bCs/>
          <w:sz w:val="30"/>
          <w:szCs w:val="30"/>
        </w:rPr>
        <w:t>（五）信息网络的建设及管理</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农</w:t>
      </w:r>
      <w:r>
        <w:rPr>
          <w:rFonts w:hint="eastAsia" w:ascii="仿宋_GB2312" w:eastAsia="仿宋_GB2312"/>
          <w:sz w:val="30"/>
          <w:szCs w:val="30"/>
          <w:lang w:eastAsia="zh-CN"/>
        </w:rPr>
        <w:t>机</w:t>
      </w:r>
      <w:r>
        <w:rPr>
          <w:rFonts w:hint="eastAsia" w:ascii="仿宋_GB2312" w:eastAsia="仿宋_GB2312"/>
          <w:sz w:val="30"/>
          <w:szCs w:val="30"/>
        </w:rPr>
        <w:t>部门要进一步建立健全农机购置补贴信息网络机制，切实做好农民申请购机、供货验货、资金结算、数据统计、信息查询等网络信息的录入管理工作，提高工作效率，规范操作，进一步为申请购机者和销售企业提供方便。</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黑体" w:hAnsi="黑体" w:eastAsia="黑体"/>
          <w:sz w:val="30"/>
          <w:szCs w:val="30"/>
        </w:rPr>
      </w:pPr>
      <w:r>
        <w:rPr>
          <w:rFonts w:hint="eastAsia" w:ascii="黑体" w:hAnsi="黑体" w:eastAsia="黑体"/>
          <w:sz w:val="30"/>
          <w:szCs w:val="30"/>
        </w:rPr>
        <w:t>六、工作举措</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ascii="仿宋_GB2312" w:eastAsia="仿宋_GB2312"/>
          <w:sz w:val="30"/>
          <w:szCs w:val="30"/>
        </w:rPr>
      </w:pPr>
      <w:r>
        <w:rPr>
          <w:rFonts w:hint="eastAsia" w:ascii="楷体_GB2312" w:eastAsia="楷体_GB2312"/>
          <w:b/>
          <w:bCs/>
          <w:sz w:val="30"/>
          <w:szCs w:val="30"/>
        </w:rPr>
        <w:t>（一）加强领导，密切配合。</w:t>
      </w:r>
      <w:r>
        <w:rPr>
          <w:rFonts w:hint="eastAsia" w:ascii="仿宋_GB2312" w:eastAsia="仿宋_GB2312"/>
          <w:sz w:val="30"/>
          <w:szCs w:val="30"/>
        </w:rPr>
        <w:t>农机、财政管理部门要切实加强组织领导，密切沟通配合，明确职责分工，形成工作合力。要加强补贴工作业务培训，组织开展廉政警示教育，提高补贴工作人员业务素质和工作能力。</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ascii="仿宋_GB2312" w:eastAsia="仿宋_GB2312"/>
          <w:sz w:val="30"/>
          <w:szCs w:val="30"/>
        </w:rPr>
      </w:pPr>
      <w:r>
        <w:rPr>
          <w:rFonts w:hint="eastAsia" w:ascii="仿宋_GB2312" w:eastAsia="仿宋_GB2312"/>
          <w:sz w:val="30"/>
          <w:szCs w:val="30"/>
        </w:rPr>
        <w:t>县农机、财政</w:t>
      </w:r>
      <w:r>
        <w:rPr>
          <w:rFonts w:hint="eastAsia" w:ascii="仿宋_GB2312" w:eastAsia="仿宋_GB2312"/>
          <w:sz w:val="30"/>
          <w:szCs w:val="30"/>
          <w:lang w:eastAsia="zh-CN"/>
        </w:rPr>
        <w:t>等</w:t>
      </w:r>
      <w:r>
        <w:rPr>
          <w:rFonts w:hint="eastAsia" w:ascii="仿宋_GB2312" w:eastAsia="仿宋_GB2312"/>
          <w:sz w:val="30"/>
          <w:szCs w:val="30"/>
        </w:rPr>
        <w:t>部门，要在县委政府领导下组织实施农机购置补贴政策，认真做好补贴资金需求摸底、补贴对象确认、补贴机具核实、补贴资金兑付、违规行为处理等工作，重大事项须提交县级农机购置补贴领导小组集体研究决策。</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ascii="楷体_GB2312" w:eastAsia="楷体_GB2312"/>
          <w:sz w:val="30"/>
          <w:szCs w:val="30"/>
        </w:rPr>
      </w:pPr>
      <w:r>
        <w:rPr>
          <w:rFonts w:hint="eastAsia" w:ascii="楷体_GB2312" w:eastAsia="楷体_GB2312"/>
          <w:b/>
          <w:bCs/>
          <w:sz w:val="30"/>
          <w:szCs w:val="30"/>
        </w:rPr>
        <w:t>（二）规范操作，高效服务。</w:t>
      </w:r>
      <w:r>
        <w:rPr>
          <w:rFonts w:hint="eastAsia" w:ascii="仿宋_GB2312" w:eastAsia="仿宋_GB2312"/>
          <w:sz w:val="30"/>
          <w:szCs w:val="30"/>
        </w:rPr>
        <w:t>农机部门要切实加快补贴申请受理、资格审核、机具核验、受益公示等工作，鼓励各乡镇开展随时申请、随时受理服务，不设补贴申领有效期，补贴申领有效期原则上当年有效，因当年财政补贴资金规模不够、办理手续时间紧张等无法享受补贴的，可在下一个年度优先补贴，以稳定购机者补贴申领预期。同时要细化完善补贴机具核验流程，重点加强对大中型机具的核验和单人多台套、短期内大批量等异常申请补贴情形的动态监管。</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ascii="仿宋_GB2312" w:eastAsia="仿宋_GB2312"/>
          <w:sz w:val="30"/>
          <w:szCs w:val="30"/>
        </w:rPr>
      </w:pPr>
      <w:r>
        <w:rPr>
          <w:rFonts w:hint="eastAsia" w:ascii="楷体_GB2312" w:eastAsia="楷体_GB2312"/>
          <w:b/>
          <w:bCs/>
          <w:sz w:val="30"/>
          <w:szCs w:val="30"/>
        </w:rPr>
        <w:t>（三）公开信息，接受监督。</w:t>
      </w:r>
      <w:r>
        <w:rPr>
          <w:rFonts w:hint="eastAsia" w:ascii="仿宋_GB2312" w:eastAsia="仿宋_GB2312"/>
          <w:sz w:val="30"/>
          <w:szCs w:val="30"/>
        </w:rPr>
        <w:t>农机部门要进一步加强政策宣传，扩大社会公众知晓度，激发农民群众购机用机积极性；要全面建立农机购置补贴信息公开专栏，重点公开实施方案、补贴额一览表、操作程序、补贴机具信息表、投诉咨询方式、违规查处结果等信息，实时公开补贴资金使用进度。在年度补贴工作结束后，县级农机、财政部门要在次年3月底前以联合公告的形式将所有享受补贴的购机者信息（附件</w:t>
      </w:r>
      <w:r>
        <w:rPr>
          <w:rFonts w:hint="eastAsia" w:ascii="仿宋_GB2312" w:eastAsia="仿宋_GB2312"/>
          <w:sz w:val="30"/>
          <w:szCs w:val="30"/>
          <w:lang w:val="en-US" w:eastAsia="zh-CN"/>
        </w:rPr>
        <w:t>6</w:t>
      </w:r>
      <w:r>
        <w:rPr>
          <w:rFonts w:hint="eastAsia" w:ascii="仿宋_GB2312" w:eastAsia="仿宋_GB2312"/>
          <w:sz w:val="30"/>
          <w:szCs w:val="30"/>
        </w:rPr>
        <w:t>）及落实情况在政府或农业（农机）、财政部门网站上公布。</w:t>
      </w:r>
    </w:p>
    <w:p>
      <w:pPr>
        <w:keepNext w:val="0"/>
        <w:keepLines w:val="0"/>
        <w:pageBreakBefore w:val="0"/>
        <w:widowControl w:val="0"/>
        <w:kinsoku/>
        <w:wordWrap/>
        <w:overflowPunct/>
        <w:topLinePunct w:val="0"/>
        <w:autoSpaceDE/>
        <w:autoSpaceDN/>
        <w:bidi w:val="0"/>
        <w:adjustRightInd/>
        <w:snapToGrid/>
        <w:spacing w:line="578" w:lineRule="exact"/>
        <w:ind w:firstLine="602" w:firstLineChars="200"/>
        <w:textAlignment w:val="auto"/>
        <w:outlineLvl w:val="9"/>
        <w:rPr>
          <w:rFonts w:hint="eastAsia" w:ascii="仿宋_GB2312" w:eastAsia="仿宋_GB2312"/>
          <w:sz w:val="30"/>
          <w:szCs w:val="30"/>
        </w:rPr>
      </w:pPr>
      <w:r>
        <w:rPr>
          <w:rFonts w:hint="eastAsia" w:ascii="楷体_GB2312" w:eastAsia="楷体_GB2312"/>
          <w:b/>
          <w:bCs/>
          <w:sz w:val="30"/>
          <w:szCs w:val="30"/>
        </w:rPr>
        <w:t>（四）加强监管，严惩违规。</w:t>
      </w:r>
      <w:r>
        <w:rPr>
          <w:rFonts w:hint="eastAsia" w:ascii="仿宋_GB2312" w:eastAsia="仿宋_GB2312"/>
          <w:sz w:val="30"/>
          <w:szCs w:val="30"/>
        </w:rPr>
        <w:t>全面贯彻落实《农业部办公厅</w:t>
      </w:r>
      <w:r>
        <w:rPr>
          <w:rFonts w:hint="eastAsia" w:ascii="仿宋_GB2312" w:eastAsia="仿宋_GB2312"/>
          <w:sz w:val="30"/>
          <w:szCs w:val="30"/>
          <w:lang w:eastAsia="zh-CN"/>
        </w:rPr>
        <w:t>、</w:t>
      </w:r>
      <w:r>
        <w:rPr>
          <w:rFonts w:hint="eastAsia" w:ascii="仿宋_GB2312" w:eastAsia="仿宋_GB2312"/>
          <w:sz w:val="30"/>
          <w:szCs w:val="30"/>
        </w:rPr>
        <w:t>财政部办公厅关于印发〈农业机械购置补贴产品违规经营行为处理办法（试行）〉的通知》（农办财〔2017〕26号）和《关于印发〈新疆维吾尔自治区农机购置补贴产品经营违规行为处理实施办法（试行）〉的通知》（新农机办发〔2017〕7号）精神，加大违规行为查处力度，严惩失信违规主体。加强购机者信息保护，配合相关部门严厉打击窃取、倒卖、泄露补贴信息和电信诈骗等不法行为。</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eastAsia="仿宋_GB2312"/>
          <w:sz w:val="30"/>
          <w:szCs w:val="30"/>
          <w:lang w:eastAsia="zh-CN"/>
        </w:rPr>
        <w:t>附件：</w:t>
      </w:r>
      <w:r>
        <w:rPr>
          <w:rFonts w:hint="eastAsia" w:ascii="仿宋_GB2312" w:eastAsia="仿宋_GB2312"/>
          <w:sz w:val="30"/>
          <w:szCs w:val="30"/>
          <w:lang w:val="en-US" w:eastAsia="zh-CN"/>
        </w:rPr>
        <w:t>1.</w:t>
      </w:r>
      <w:r>
        <w:rPr>
          <w:rFonts w:hint="eastAsia" w:ascii="仿宋_GB2312" w:hAnsi="仿宋_GB2312" w:eastAsia="仿宋_GB2312" w:cs="仿宋_GB2312"/>
          <w:sz w:val="30"/>
          <w:szCs w:val="30"/>
          <w:lang w:val="en-US" w:eastAsia="zh-CN"/>
        </w:rPr>
        <w:t>2020年</w:t>
      </w:r>
      <w:r>
        <w:rPr>
          <w:rFonts w:hint="eastAsia" w:ascii="仿宋_GB2312" w:hAnsi="仿宋_GB2312" w:eastAsia="仿宋_GB2312" w:cs="仿宋_GB2312"/>
          <w:sz w:val="30"/>
          <w:szCs w:val="30"/>
        </w:rPr>
        <w:t>土地种植证明</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2.2020年农机购置补贴资金申请表</w:t>
      </w:r>
    </w:p>
    <w:p>
      <w:pPr>
        <w:keepNext w:val="0"/>
        <w:keepLines w:val="0"/>
        <w:pageBreakBefore w:val="0"/>
        <w:widowControl w:val="0"/>
        <w:kinsoku/>
        <w:wordWrap/>
        <w:overflowPunct/>
        <w:topLinePunct w:val="0"/>
        <w:autoSpaceDE/>
        <w:autoSpaceDN/>
        <w:bidi w:val="0"/>
        <w:adjustRightInd/>
        <w:snapToGrid/>
        <w:spacing w:line="578" w:lineRule="exact"/>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3.2020年农机购置补贴审批表</w:t>
      </w:r>
    </w:p>
    <w:p>
      <w:pPr>
        <w:keepNext w:val="0"/>
        <w:keepLines w:val="0"/>
        <w:pageBreakBefore w:val="0"/>
        <w:widowControl w:val="0"/>
        <w:kinsoku/>
        <w:wordWrap/>
        <w:overflowPunct/>
        <w:topLinePunct w:val="0"/>
        <w:autoSpaceDE/>
        <w:autoSpaceDN/>
        <w:bidi w:val="0"/>
        <w:adjustRightInd/>
        <w:snapToGrid/>
        <w:spacing w:line="578" w:lineRule="exact"/>
        <w:ind w:firstLine="1500" w:firstLineChars="500"/>
        <w:textAlignment w:val="auto"/>
        <w:outlineLvl w:val="9"/>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4.2020年农机购置补贴确认对象汇总公示表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1500" w:firstLineChars="500"/>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5.2020年中央农业机械购置补贴资金使用情况明细表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1500" w:firstLineChars="500"/>
        <w:textAlignment w:val="auto"/>
        <w:outlineLvl w:val="9"/>
        <w:rPr>
          <w:rFonts w:hint="eastAsia" w:ascii="仿宋_GB2312" w:eastAsia="仿宋_GB2312"/>
          <w:sz w:val="30"/>
          <w:szCs w:val="30"/>
          <w:lang w:eastAsia="zh-CN"/>
        </w:rPr>
      </w:pPr>
      <w:r>
        <w:rPr>
          <w:rFonts w:hint="eastAsia" w:ascii="仿宋_GB2312" w:eastAsia="仿宋_GB2312"/>
          <w:sz w:val="30"/>
          <w:szCs w:val="30"/>
          <w:lang w:val="en-US" w:eastAsia="zh-CN"/>
        </w:rPr>
        <w:t>6.</w:t>
      </w:r>
      <w:r>
        <w:rPr>
          <w:rFonts w:hint="eastAsia" w:ascii="仿宋_GB2312" w:eastAsia="仿宋_GB2312"/>
          <w:sz w:val="30"/>
          <w:szCs w:val="30"/>
        </w:rPr>
        <w:t>享受补贴的购机者信息</w:t>
      </w:r>
      <w:r>
        <w:rPr>
          <w:rFonts w:hint="eastAsia" w:ascii="仿宋_GB2312" w:eastAsia="仿宋_GB2312"/>
          <w:sz w:val="30"/>
          <w:szCs w:val="30"/>
          <w:lang w:eastAsia="zh-CN"/>
        </w:rPr>
        <w:t>表</w:t>
      </w:r>
    </w:p>
    <w:p>
      <w:pPr>
        <w:numPr>
          <w:ilvl w:val="0"/>
          <w:numId w:val="0"/>
        </w:numPr>
        <w:spacing w:line="600" w:lineRule="exact"/>
        <w:ind w:firstLine="1200" w:firstLineChars="400"/>
        <w:rPr>
          <w:rFonts w:hint="eastAsia" w:ascii="仿宋_GB2312" w:hAnsi="仿宋_GB2312" w:eastAsia="仿宋_GB2312" w:cs="仿宋_GB2312"/>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p>
    <w:p>
      <w:pPr>
        <w:spacing w:line="520" w:lineRule="exact"/>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附件1</w:t>
      </w:r>
    </w:p>
    <w:p>
      <w:pPr>
        <w:spacing w:line="520" w:lineRule="exact"/>
        <w:jc w:val="center"/>
        <w:rPr>
          <w:rFonts w:ascii="黑体" w:eastAsia="黑体"/>
          <w:sz w:val="44"/>
          <w:szCs w:val="44"/>
        </w:rPr>
      </w:pPr>
      <w:r>
        <w:rPr>
          <w:rFonts w:hint="eastAsia" w:ascii="黑体" w:eastAsia="黑体"/>
          <w:sz w:val="44"/>
          <w:szCs w:val="44"/>
          <w:lang w:val="en-US" w:eastAsia="zh-CN"/>
        </w:rPr>
        <w:t>2020年</w:t>
      </w:r>
      <w:r>
        <w:rPr>
          <w:rFonts w:hint="eastAsia" w:ascii="黑体" w:eastAsia="黑体"/>
          <w:sz w:val="44"/>
          <w:szCs w:val="44"/>
        </w:rPr>
        <w:t>土地种植证明</w:t>
      </w:r>
    </w:p>
    <w:p>
      <w:pPr>
        <w:spacing w:line="460" w:lineRule="exact"/>
        <w:rPr>
          <w:rFonts w:ascii="仿宋" w:hAnsi="仿宋" w:eastAsia="仿宋"/>
          <w:sz w:val="30"/>
          <w:szCs w:val="30"/>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兹有</w:t>
      </w:r>
      <w:r>
        <w:rPr>
          <w:rFonts w:ascii="仿宋" w:hAnsi="仿宋" w:eastAsia="仿宋"/>
          <w:sz w:val="32"/>
          <w:szCs w:val="32"/>
          <w:u w:val="single"/>
        </w:rPr>
        <w:t xml:space="preserve">         </w:t>
      </w:r>
      <w:r>
        <w:rPr>
          <w:rFonts w:hint="eastAsia" w:ascii="仿宋" w:hAnsi="仿宋" w:eastAsia="仿宋"/>
          <w:sz w:val="32"/>
          <w:szCs w:val="32"/>
        </w:rPr>
        <w:t>乡（镇）辖区范围种植户</w:t>
      </w:r>
      <w:r>
        <w:rPr>
          <w:rFonts w:ascii="仿宋" w:hAnsi="仿宋" w:eastAsia="仿宋"/>
          <w:sz w:val="32"/>
          <w:szCs w:val="32"/>
          <w:u w:val="single"/>
        </w:rPr>
        <w:t xml:space="preserve">           </w:t>
      </w:r>
      <w:r>
        <w:rPr>
          <w:rFonts w:hint="eastAsia" w:ascii="仿宋" w:hAnsi="仿宋" w:eastAsia="仿宋"/>
          <w:sz w:val="32"/>
          <w:szCs w:val="32"/>
        </w:rPr>
        <w:t>，身份证号为：</w:t>
      </w:r>
      <w:r>
        <w:rPr>
          <w:rFonts w:ascii="仿宋" w:hAnsi="仿宋" w:eastAsia="仿宋"/>
          <w:sz w:val="32"/>
          <w:szCs w:val="32"/>
          <w:u w:val="single"/>
        </w:rPr>
        <w:t xml:space="preserve">            </w:t>
      </w:r>
      <w:r>
        <w:rPr>
          <w:rFonts w:hint="eastAsia" w:ascii="仿宋" w:hAnsi="仿宋" w:eastAsia="仿宋"/>
          <w:sz w:val="32"/>
          <w:szCs w:val="32"/>
        </w:rPr>
        <w:t>，在我乡（镇）</w:t>
      </w:r>
      <w:r>
        <w:rPr>
          <w:rFonts w:ascii="仿宋" w:hAnsi="仿宋" w:eastAsia="仿宋"/>
          <w:sz w:val="32"/>
          <w:szCs w:val="32"/>
          <w:u w:val="single"/>
        </w:rPr>
        <w:t xml:space="preserve">             </w:t>
      </w:r>
      <w:r>
        <w:rPr>
          <w:rFonts w:hint="eastAsia" w:ascii="仿宋" w:hAnsi="仿宋" w:eastAsia="仿宋"/>
          <w:sz w:val="32"/>
          <w:szCs w:val="32"/>
        </w:rPr>
        <w:t>村从事农业生产，种植土地</w:t>
      </w:r>
      <w:r>
        <w:rPr>
          <w:rFonts w:ascii="仿宋" w:hAnsi="仿宋" w:eastAsia="仿宋"/>
          <w:sz w:val="32"/>
          <w:szCs w:val="32"/>
          <w:u w:val="single"/>
        </w:rPr>
        <w:t xml:space="preserve">      </w:t>
      </w:r>
      <w:r>
        <w:rPr>
          <w:rFonts w:hint="eastAsia" w:ascii="仿宋" w:hAnsi="仿宋" w:eastAsia="仿宋"/>
          <w:sz w:val="32"/>
          <w:szCs w:val="32"/>
        </w:rPr>
        <w:t>亩。经我乡（镇）人民政府及相关部门联合审查确认，该申请人提供的相关信息真实可靠，其在辖区范围能够履行国家政策规定的各项义务，无犯罪记录，可以予以补贴。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特此证明！</w:t>
      </w:r>
    </w:p>
    <w:p>
      <w:pPr>
        <w:spacing w:line="360" w:lineRule="auto"/>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乡</w:t>
      </w:r>
      <w:r>
        <w:rPr>
          <w:rFonts w:ascii="仿宋" w:hAnsi="仿宋" w:eastAsia="仿宋"/>
          <w:sz w:val="32"/>
          <w:szCs w:val="32"/>
        </w:rPr>
        <w:t>(</w:t>
      </w:r>
      <w:r>
        <w:rPr>
          <w:rFonts w:hint="eastAsia" w:ascii="仿宋" w:hAnsi="仿宋" w:eastAsia="仿宋"/>
          <w:sz w:val="32"/>
          <w:szCs w:val="32"/>
        </w:rPr>
        <w:t>镇</w:t>
      </w:r>
      <w:r>
        <w:rPr>
          <w:rFonts w:ascii="仿宋" w:hAnsi="仿宋" w:eastAsia="仿宋"/>
          <w:sz w:val="32"/>
          <w:szCs w:val="32"/>
        </w:rPr>
        <w:t>)</w:t>
      </w:r>
      <w:r>
        <w:rPr>
          <w:rFonts w:hint="eastAsia" w:ascii="仿宋" w:hAnsi="仿宋" w:eastAsia="仿宋"/>
          <w:sz w:val="32"/>
          <w:szCs w:val="32"/>
        </w:rPr>
        <w:t>主管领导审核签字（盖章）：</w:t>
      </w:r>
      <w:r>
        <w:rPr>
          <w:rFonts w:ascii="仿宋" w:hAnsi="仿宋" w:eastAsia="仿宋"/>
          <w:sz w:val="32"/>
          <w:szCs w:val="32"/>
        </w:rPr>
        <w:t xml:space="preserve"> </w:t>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ind w:firstLine="320" w:firstLineChars="1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乡综治办审核签字（盖章）：</w:t>
      </w: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rPr>
          <w:rFonts w:ascii="仿宋" w:hAnsi="仿宋" w:eastAsia="仿宋"/>
          <w:sz w:val="32"/>
          <w:szCs w:val="32"/>
        </w:rPr>
      </w:pPr>
    </w:p>
    <w:p>
      <w:pPr>
        <w:spacing w:line="360" w:lineRule="auto"/>
        <w:ind w:firstLine="800" w:firstLineChars="250"/>
        <w:rPr>
          <w:rFonts w:hint="eastAsia" w:ascii="仿宋" w:hAnsi="仿宋" w:eastAsia="仿宋"/>
          <w:sz w:val="32"/>
          <w:szCs w:val="32"/>
        </w:rPr>
      </w:pPr>
      <w:r>
        <w:rPr>
          <w:rFonts w:hint="eastAsia" w:ascii="仿宋" w:hAnsi="仿宋" w:eastAsia="仿宋"/>
          <w:sz w:val="32"/>
          <w:szCs w:val="32"/>
        </w:rPr>
        <w:t>村支部审核签字（盖章）：</w:t>
      </w:r>
    </w:p>
    <w:p>
      <w:pPr>
        <w:widowControl/>
        <w:spacing w:line="500" w:lineRule="exact"/>
        <w:rPr>
          <w:rFonts w:hint="eastAsia" w:ascii="仿宋_GB2312" w:eastAsia="仿宋_GB2312" w:cs="宋体"/>
          <w:sz w:val="32"/>
          <w:szCs w:val="32"/>
        </w:rPr>
      </w:pPr>
    </w:p>
    <w:p>
      <w:pPr>
        <w:rPr>
          <w:rFonts w:hint="eastAsia" w:ascii="仿宋" w:hAnsi="仿宋" w:eastAsia="仿宋"/>
          <w:sz w:val="32"/>
          <w:szCs w:val="28"/>
        </w:rPr>
      </w:pPr>
      <w:r>
        <w:rPr>
          <w:rFonts w:hint="eastAsia" w:ascii="仿宋" w:hAnsi="仿宋" w:eastAsia="仿宋"/>
          <w:sz w:val="32"/>
          <w:szCs w:val="28"/>
        </w:rPr>
        <w:t xml:space="preserve"> </w:t>
      </w:r>
    </w:p>
    <w:p>
      <w:pPr>
        <w:rPr>
          <w:rFonts w:hint="eastAsia" w:ascii="仿宋" w:hAnsi="仿宋" w:eastAsia="仿宋"/>
          <w:sz w:val="32"/>
          <w:szCs w:val="28"/>
        </w:rPr>
      </w:pPr>
    </w:p>
    <w:p>
      <w:pPr>
        <w:rPr>
          <w:rFonts w:hint="eastAsia" w:ascii="仿宋" w:hAnsi="仿宋" w:eastAsia="仿宋"/>
          <w:sz w:val="32"/>
          <w:szCs w:val="28"/>
        </w:rPr>
      </w:pPr>
    </w:p>
    <w:p>
      <w:pPr>
        <w:rPr>
          <w:rFonts w:hint="eastAsia" w:ascii="仿宋" w:hAnsi="仿宋" w:eastAsia="仿宋"/>
          <w:sz w:val="32"/>
          <w:szCs w:val="28"/>
        </w:rPr>
      </w:pPr>
      <w:r>
        <w:rPr>
          <w:rFonts w:hint="eastAsia" w:ascii="仿宋" w:hAnsi="仿宋" w:eastAsia="仿宋"/>
          <w:sz w:val="32"/>
          <w:szCs w:val="28"/>
        </w:rPr>
        <w:t>附</w:t>
      </w:r>
      <w:r>
        <w:rPr>
          <w:rFonts w:hint="eastAsia" w:ascii="仿宋" w:hAnsi="仿宋" w:eastAsia="仿宋"/>
          <w:sz w:val="32"/>
          <w:szCs w:val="28"/>
          <w:lang w:eastAsia="zh-CN"/>
        </w:rPr>
        <w:t>件</w:t>
      </w:r>
      <w:r>
        <w:rPr>
          <w:rFonts w:hint="eastAsia" w:ascii="仿宋" w:hAnsi="仿宋" w:eastAsia="仿宋"/>
          <w:sz w:val="32"/>
          <w:szCs w:val="28"/>
          <w:lang w:val="en-US" w:eastAsia="zh-CN"/>
        </w:rPr>
        <w:t>2</w:t>
      </w:r>
      <w:r>
        <w:rPr>
          <w:rFonts w:hint="eastAsia" w:ascii="仿宋" w:hAnsi="仿宋" w:eastAsia="仿宋"/>
          <w:sz w:val="32"/>
          <w:szCs w:val="28"/>
        </w:rPr>
        <w:t>：</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36"/>
          <w:szCs w:val="44"/>
        </w:rPr>
        <w:t>农机购置补贴资金申请表</w:t>
      </w:r>
    </w:p>
    <w:p>
      <w:pPr>
        <w:ind w:right="-27" w:rightChars="-13"/>
        <w:jc w:val="left"/>
        <w:rPr>
          <w:rFonts w:hint="eastAsia"/>
          <w:szCs w:val="21"/>
        </w:rPr>
      </w:pPr>
      <w:r>
        <w:t>购买方式</w:t>
      </w:r>
      <w:r>
        <w:rPr>
          <w:rFonts w:hint="eastAsia"/>
          <w:szCs w:val="21"/>
        </w:rPr>
        <w:t>：自主购机、定额补贴、县级结算、直补到卡（户）</w:t>
      </w:r>
    </w:p>
    <w:p>
      <w:pPr>
        <w:ind w:right="-27" w:rightChars="-13"/>
        <w:jc w:val="left"/>
        <w:rPr>
          <w:rFonts w:hint="eastAsia"/>
          <w:szCs w:val="21"/>
        </w:rPr>
      </w:pPr>
      <w:r>
        <w:rPr>
          <w:rFonts w:hint="eastAsia"/>
          <w:szCs w:val="21"/>
        </w:rPr>
        <w:t>申请表编号：XXXXXXXXXXXXXXXX               补贴编号：XXXXXXXXXXXXXXXX</w:t>
      </w:r>
    </w:p>
    <w:tbl>
      <w:tblPr>
        <w:tblStyle w:val="6"/>
        <w:tblpPr w:leftFromText="180" w:rightFromText="180" w:vertAnchor="text" w:horzAnchor="page" w:tblpX="1215" w:tblpY="195"/>
        <w:tblOverlap w:val="never"/>
        <w:tblW w:w="9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9"/>
        <w:gridCol w:w="1280"/>
        <w:gridCol w:w="569"/>
        <w:gridCol w:w="207"/>
        <w:gridCol w:w="647"/>
        <w:gridCol w:w="597"/>
        <w:gridCol w:w="925"/>
        <w:gridCol w:w="1180"/>
        <w:gridCol w:w="284"/>
        <w:gridCol w:w="710"/>
        <w:gridCol w:w="331"/>
        <w:gridCol w:w="553"/>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restart"/>
            <w:vAlign w:val="center"/>
          </w:tcPr>
          <w:p>
            <w:pPr>
              <w:jc w:val="center"/>
              <w:rPr>
                <w:rFonts w:hint="eastAsia"/>
                <w:b/>
                <w:szCs w:val="21"/>
              </w:rPr>
            </w:pPr>
            <w:r>
              <w:rPr>
                <w:rFonts w:hint="eastAsia"/>
                <w:b/>
                <w:szCs w:val="21"/>
              </w:rPr>
              <w:t>购机者信息</w:t>
            </w:r>
          </w:p>
        </w:tc>
        <w:tc>
          <w:tcPr>
            <w:tcW w:w="1280" w:type="dxa"/>
            <w:tcBorders>
              <w:bottom w:val="single" w:color="auto" w:sz="4" w:space="0"/>
            </w:tcBorders>
            <w:vAlign w:val="center"/>
          </w:tcPr>
          <w:p>
            <w:pPr>
              <w:jc w:val="center"/>
              <w:rPr>
                <w:rFonts w:hint="eastAsia"/>
                <w:szCs w:val="21"/>
              </w:rPr>
            </w:pPr>
            <w:r>
              <w:rPr>
                <w:rFonts w:hint="eastAsia"/>
                <w:szCs w:val="21"/>
              </w:rPr>
              <w:t>姓名/组织</w:t>
            </w:r>
          </w:p>
        </w:tc>
        <w:tc>
          <w:tcPr>
            <w:tcW w:w="2945" w:type="dxa"/>
            <w:gridSpan w:val="5"/>
            <w:tcBorders>
              <w:bottom w:val="single" w:color="auto" w:sz="4" w:space="0"/>
              <w:right w:val="single" w:color="auto" w:sz="4" w:space="0"/>
            </w:tcBorders>
            <w:vAlign w:val="center"/>
          </w:tcPr>
          <w:p>
            <w:pPr>
              <w:jc w:val="left"/>
              <w:rPr>
                <w:rFonts w:hint="eastAsia"/>
                <w:szCs w:val="21"/>
              </w:rPr>
            </w:pPr>
          </w:p>
        </w:tc>
        <w:tc>
          <w:tcPr>
            <w:tcW w:w="2505" w:type="dxa"/>
            <w:gridSpan w:val="4"/>
            <w:tcBorders>
              <w:left w:val="single" w:color="auto" w:sz="4" w:space="0"/>
              <w:bottom w:val="single" w:color="auto" w:sz="4" w:space="0"/>
            </w:tcBorders>
            <w:vAlign w:val="center"/>
          </w:tcPr>
          <w:p>
            <w:pPr>
              <w:jc w:val="center"/>
              <w:rPr>
                <w:rFonts w:hint="eastAsia"/>
                <w:szCs w:val="21"/>
              </w:rPr>
            </w:pPr>
            <w:r>
              <w:rPr>
                <w:rFonts w:hint="eastAsia"/>
                <w:szCs w:val="21"/>
              </w:rPr>
              <w:t>购机者身份</w:t>
            </w:r>
          </w:p>
        </w:tc>
        <w:tc>
          <w:tcPr>
            <w:tcW w:w="1838" w:type="dxa"/>
            <w:gridSpan w:val="2"/>
            <w:tcBorders>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continue"/>
            <w:vAlign w:val="center"/>
          </w:tcPr>
          <w:p>
            <w:pPr>
              <w:jc w:val="center"/>
              <w:rPr>
                <w:rFonts w:hint="eastAsia"/>
                <w:szCs w:val="21"/>
              </w:rPr>
            </w:pPr>
          </w:p>
        </w:tc>
        <w:tc>
          <w:tcPr>
            <w:tcW w:w="1280" w:type="dxa"/>
            <w:tcBorders>
              <w:top w:val="single" w:color="auto" w:sz="4" w:space="0"/>
              <w:bottom w:val="single" w:color="auto" w:sz="4" w:space="0"/>
            </w:tcBorders>
            <w:vAlign w:val="center"/>
          </w:tcPr>
          <w:p>
            <w:pPr>
              <w:jc w:val="center"/>
              <w:rPr>
                <w:rFonts w:hint="eastAsia"/>
                <w:szCs w:val="21"/>
              </w:rPr>
            </w:pPr>
            <w:r>
              <w:rPr>
                <w:rFonts w:hint="eastAsia"/>
                <w:szCs w:val="21"/>
              </w:rPr>
              <w:t>性别/性质</w:t>
            </w:r>
          </w:p>
        </w:tc>
        <w:tc>
          <w:tcPr>
            <w:tcW w:w="2020" w:type="dxa"/>
            <w:gridSpan w:val="4"/>
            <w:tcBorders>
              <w:top w:val="single" w:color="auto" w:sz="4" w:space="0"/>
              <w:bottom w:val="single" w:color="auto" w:sz="4" w:space="0"/>
            </w:tcBorders>
            <w:vAlign w:val="center"/>
          </w:tcPr>
          <w:p>
            <w:pPr>
              <w:jc w:val="left"/>
              <w:rPr>
                <w:rFonts w:hint="eastAsia"/>
                <w:szCs w:val="21"/>
              </w:rPr>
            </w:pPr>
          </w:p>
        </w:tc>
        <w:tc>
          <w:tcPr>
            <w:tcW w:w="3430" w:type="dxa"/>
            <w:gridSpan w:val="5"/>
            <w:tcBorders>
              <w:top w:val="single" w:color="auto" w:sz="4" w:space="0"/>
              <w:bottom w:val="single" w:color="auto" w:sz="4" w:space="0"/>
            </w:tcBorders>
            <w:vAlign w:val="center"/>
          </w:tcPr>
          <w:p>
            <w:pPr>
              <w:jc w:val="center"/>
              <w:rPr>
                <w:rFonts w:hint="eastAsia"/>
                <w:szCs w:val="21"/>
              </w:rPr>
            </w:pPr>
            <w:r>
              <w:rPr>
                <w:rFonts w:hint="eastAsia"/>
                <w:szCs w:val="21"/>
              </w:rPr>
              <w:t>身份证号/组织机构代码证号</w:t>
            </w:r>
          </w:p>
        </w:tc>
        <w:tc>
          <w:tcPr>
            <w:tcW w:w="1838" w:type="dxa"/>
            <w:gridSpan w:val="2"/>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continue"/>
            <w:vAlign w:val="center"/>
          </w:tcPr>
          <w:p>
            <w:pPr>
              <w:jc w:val="center"/>
              <w:rPr>
                <w:rFonts w:hint="eastAsia"/>
                <w:szCs w:val="21"/>
              </w:rPr>
            </w:pPr>
          </w:p>
        </w:tc>
        <w:tc>
          <w:tcPr>
            <w:tcW w:w="1280" w:type="dxa"/>
            <w:tcBorders>
              <w:top w:val="single" w:color="auto" w:sz="4" w:space="0"/>
              <w:bottom w:val="single" w:color="auto" w:sz="4" w:space="0"/>
            </w:tcBorders>
            <w:vAlign w:val="center"/>
          </w:tcPr>
          <w:p>
            <w:pPr>
              <w:jc w:val="center"/>
              <w:rPr>
                <w:rFonts w:hint="eastAsia"/>
                <w:szCs w:val="21"/>
              </w:rPr>
            </w:pPr>
            <w:r>
              <w:rPr>
                <w:rFonts w:hint="eastAsia"/>
                <w:szCs w:val="21"/>
              </w:rPr>
              <w:t>乡镇</w:t>
            </w:r>
          </w:p>
        </w:tc>
        <w:tc>
          <w:tcPr>
            <w:tcW w:w="2945"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2505" w:type="dxa"/>
            <w:gridSpan w:val="4"/>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村组</w:t>
            </w:r>
          </w:p>
        </w:tc>
        <w:tc>
          <w:tcPr>
            <w:tcW w:w="1838" w:type="dxa"/>
            <w:gridSpan w:val="2"/>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continue"/>
            <w:vAlign w:val="center"/>
          </w:tcPr>
          <w:p>
            <w:pPr>
              <w:jc w:val="center"/>
              <w:rPr>
                <w:rFonts w:hint="eastAsia"/>
                <w:szCs w:val="21"/>
              </w:rPr>
            </w:pPr>
          </w:p>
        </w:tc>
        <w:tc>
          <w:tcPr>
            <w:tcW w:w="1280" w:type="dxa"/>
            <w:tcBorders>
              <w:top w:val="single" w:color="auto" w:sz="4" w:space="0"/>
              <w:bottom w:val="single" w:color="auto" w:sz="4" w:space="0"/>
            </w:tcBorders>
            <w:vAlign w:val="center"/>
          </w:tcPr>
          <w:p>
            <w:pPr>
              <w:jc w:val="center"/>
              <w:rPr>
                <w:rFonts w:hint="eastAsia"/>
                <w:szCs w:val="21"/>
              </w:rPr>
            </w:pPr>
            <w:r>
              <w:rPr>
                <w:rFonts w:hint="eastAsia"/>
                <w:szCs w:val="21"/>
              </w:rPr>
              <w:t>身份证住址</w:t>
            </w:r>
          </w:p>
        </w:tc>
        <w:tc>
          <w:tcPr>
            <w:tcW w:w="7288" w:type="dxa"/>
            <w:gridSpan w:val="11"/>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continue"/>
            <w:vAlign w:val="center"/>
          </w:tcPr>
          <w:p>
            <w:pPr>
              <w:jc w:val="center"/>
              <w:rPr>
                <w:rFonts w:hint="eastAsia"/>
                <w:szCs w:val="21"/>
              </w:rPr>
            </w:pPr>
          </w:p>
        </w:tc>
        <w:tc>
          <w:tcPr>
            <w:tcW w:w="1280" w:type="dxa"/>
            <w:tcBorders>
              <w:top w:val="single" w:color="auto" w:sz="4" w:space="0"/>
              <w:bottom w:val="single" w:color="auto" w:sz="4" w:space="0"/>
            </w:tcBorders>
            <w:vAlign w:val="center"/>
          </w:tcPr>
          <w:p>
            <w:pPr>
              <w:jc w:val="center"/>
              <w:rPr>
                <w:rFonts w:hint="eastAsia"/>
                <w:szCs w:val="21"/>
              </w:rPr>
            </w:pPr>
            <w:r>
              <w:rPr>
                <w:rFonts w:hint="eastAsia"/>
                <w:szCs w:val="21"/>
              </w:rPr>
              <w:t>现居住地址</w:t>
            </w:r>
          </w:p>
        </w:tc>
        <w:tc>
          <w:tcPr>
            <w:tcW w:w="7288" w:type="dxa"/>
            <w:gridSpan w:val="11"/>
            <w:tcBorders>
              <w:top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continue"/>
            <w:vAlign w:val="center"/>
          </w:tcPr>
          <w:p>
            <w:pPr>
              <w:jc w:val="center"/>
              <w:rPr>
                <w:rFonts w:hint="eastAsia"/>
                <w:szCs w:val="21"/>
              </w:rPr>
            </w:pPr>
          </w:p>
        </w:tc>
        <w:tc>
          <w:tcPr>
            <w:tcW w:w="1280" w:type="dxa"/>
            <w:tcBorders>
              <w:top w:val="single" w:color="auto" w:sz="4" w:space="0"/>
              <w:bottom w:val="single" w:color="auto" w:sz="4" w:space="0"/>
            </w:tcBorders>
            <w:vAlign w:val="center"/>
          </w:tcPr>
          <w:p>
            <w:pPr>
              <w:jc w:val="center"/>
              <w:rPr>
                <w:rFonts w:hint="eastAsia"/>
                <w:szCs w:val="21"/>
              </w:rPr>
            </w:pPr>
            <w:r>
              <w:rPr>
                <w:rFonts w:hint="eastAsia"/>
                <w:szCs w:val="21"/>
              </w:rPr>
              <w:t>联系电话</w:t>
            </w:r>
          </w:p>
        </w:tc>
        <w:tc>
          <w:tcPr>
            <w:tcW w:w="2945" w:type="dxa"/>
            <w:gridSpan w:val="5"/>
            <w:tcBorders>
              <w:top w:val="single" w:color="auto" w:sz="4" w:space="0"/>
              <w:right w:val="single" w:color="auto" w:sz="4" w:space="0"/>
            </w:tcBorders>
            <w:vAlign w:val="center"/>
          </w:tcPr>
          <w:p>
            <w:pPr>
              <w:ind w:firstLine="1155" w:firstLineChars="550"/>
              <w:jc w:val="right"/>
              <w:rPr>
                <w:rFonts w:hint="eastAsia"/>
                <w:szCs w:val="21"/>
              </w:rPr>
            </w:pPr>
            <w:r>
              <w:rPr>
                <w:rFonts w:hint="eastAsia"/>
                <w:szCs w:val="21"/>
              </w:rPr>
              <w:t>（手填）</w:t>
            </w:r>
          </w:p>
        </w:tc>
        <w:tc>
          <w:tcPr>
            <w:tcW w:w="1180" w:type="dxa"/>
            <w:tcBorders>
              <w:top w:val="single" w:color="auto" w:sz="4" w:space="0"/>
              <w:right w:val="single" w:color="auto" w:sz="4" w:space="0"/>
            </w:tcBorders>
            <w:vAlign w:val="center"/>
          </w:tcPr>
          <w:p>
            <w:pPr>
              <w:jc w:val="center"/>
              <w:rPr>
                <w:rFonts w:hint="eastAsia"/>
                <w:szCs w:val="21"/>
              </w:rPr>
            </w:pPr>
            <w:r>
              <w:rPr>
                <w:rFonts w:hint="eastAsia"/>
                <w:szCs w:val="21"/>
              </w:rPr>
              <w:t>银行账号</w:t>
            </w:r>
          </w:p>
        </w:tc>
        <w:tc>
          <w:tcPr>
            <w:tcW w:w="3163" w:type="dxa"/>
            <w:gridSpan w:val="5"/>
            <w:tcBorders>
              <w:top w:val="single" w:color="auto" w:sz="4" w:space="0"/>
              <w:right w:val="single" w:color="auto" w:sz="4" w:space="0"/>
            </w:tcBorders>
            <w:vAlign w:val="center"/>
          </w:tcPr>
          <w:p>
            <w:pPr>
              <w:jc w:val="right"/>
              <w:rPr>
                <w:rFonts w:hint="eastAsia"/>
                <w:szCs w:val="21"/>
              </w:rPr>
            </w:pPr>
            <w:r>
              <w:rPr>
                <w:rFonts w:hint="eastAsia"/>
                <w:szCs w:val="21"/>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restart"/>
            <w:vAlign w:val="center"/>
          </w:tcPr>
          <w:p>
            <w:pPr>
              <w:jc w:val="center"/>
              <w:rPr>
                <w:rFonts w:hint="eastAsia"/>
                <w:b/>
                <w:szCs w:val="21"/>
              </w:rPr>
            </w:pPr>
            <w:r>
              <w:rPr>
                <w:rFonts w:hint="eastAsia"/>
                <w:b/>
                <w:szCs w:val="21"/>
              </w:rPr>
              <w:t>购买机具</w:t>
            </w:r>
          </w:p>
          <w:p>
            <w:pPr>
              <w:jc w:val="center"/>
              <w:rPr>
                <w:rFonts w:hint="eastAsia"/>
                <w:b/>
                <w:szCs w:val="21"/>
              </w:rPr>
            </w:pPr>
            <w:r>
              <w:rPr>
                <w:rFonts w:hint="eastAsia"/>
                <w:b/>
                <w:szCs w:val="21"/>
              </w:rPr>
              <w:t>信息</w:t>
            </w:r>
          </w:p>
        </w:tc>
        <w:tc>
          <w:tcPr>
            <w:tcW w:w="1280" w:type="dxa"/>
            <w:tcBorders>
              <w:top w:val="single" w:color="auto" w:sz="4" w:space="0"/>
              <w:bottom w:val="single" w:color="auto" w:sz="4" w:space="0"/>
            </w:tcBorders>
            <w:vAlign w:val="center"/>
          </w:tcPr>
          <w:p>
            <w:pPr>
              <w:jc w:val="center"/>
              <w:rPr>
                <w:rFonts w:hint="eastAsia"/>
                <w:szCs w:val="21"/>
              </w:rPr>
            </w:pPr>
            <w:r>
              <w:rPr>
                <w:rFonts w:hint="eastAsia"/>
                <w:szCs w:val="21"/>
              </w:rPr>
              <w:t>机具大类</w:t>
            </w:r>
          </w:p>
        </w:tc>
        <w:tc>
          <w:tcPr>
            <w:tcW w:w="2945" w:type="dxa"/>
            <w:gridSpan w:val="5"/>
            <w:tcBorders>
              <w:bottom w:val="single" w:color="auto" w:sz="4" w:space="0"/>
              <w:right w:val="single" w:color="auto" w:sz="4" w:space="0"/>
            </w:tcBorders>
            <w:vAlign w:val="center"/>
          </w:tcPr>
          <w:p>
            <w:pPr>
              <w:jc w:val="left"/>
              <w:rPr>
                <w:rFonts w:hint="eastAsia"/>
                <w:szCs w:val="21"/>
              </w:rPr>
            </w:pPr>
          </w:p>
        </w:tc>
        <w:tc>
          <w:tcPr>
            <w:tcW w:w="1464" w:type="dxa"/>
            <w:gridSpan w:val="2"/>
            <w:vMerge w:val="restart"/>
            <w:tcBorders>
              <w:left w:val="single" w:color="auto" w:sz="4" w:space="0"/>
              <w:right w:val="single" w:color="auto" w:sz="4" w:space="0"/>
            </w:tcBorders>
            <w:vAlign w:val="center"/>
          </w:tcPr>
          <w:p>
            <w:pPr>
              <w:jc w:val="center"/>
              <w:rPr>
                <w:rFonts w:hint="eastAsia"/>
                <w:szCs w:val="21"/>
              </w:rPr>
            </w:pPr>
            <w:r>
              <w:rPr>
                <w:rFonts w:hint="eastAsia"/>
                <w:szCs w:val="21"/>
              </w:rPr>
              <w:t>单机补贴额（元）</w:t>
            </w:r>
          </w:p>
        </w:tc>
        <w:tc>
          <w:tcPr>
            <w:tcW w:w="1594" w:type="dxa"/>
            <w:gridSpan w:val="3"/>
            <w:tcBorders>
              <w:left w:val="single" w:color="auto" w:sz="4" w:space="0"/>
              <w:bottom w:val="single" w:color="auto" w:sz="4" w:space="0"/>
            </w:tcBorders>
            <w:vAlign w:val="center"/>
          </w:tcPr>
          <w:p>
            <w:pPr>
              <w:jc w:val="center"/>
              <w:rPr>
                <w:rFonts w:hint="eastAsia"/>
                <w:szCs w:val="21"/>
              </w:rPr>
            </w:pPr>
            <w:r>
              <w:rPr>
                <w:rFonts w:hint="eastAsia"/>
                <w:szCs w:val="21"/>
              </w:rPr>
              <w:t>中央补贴</w:t>
            </w:r>
          </w:p>
        </w:tc>
        <w:tc>
          <w:tcPr>
            <w:tcW w:w="1285" w:type="dxa"/>
            <w:tcBorders>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continue"/>
            <w:vAlign w:val="center"/>
          </w:tcPr>
          <w:p>
            <w:pPr>
              <w:jc w:val="center"/>
              <w:rPr>
                <w:rFonts w:hint="eastAsia"/>
                <w:b/>
                <w:szCs w:val="21"/>
              </w:rPr>
            </w:pPr>
          </w:p>
        </w:tc>
        <w:tc>
          <w:tcPr>
            <w:tcW w:w="1280" w:type="dxa"/>
            <w:tcBorders>
              <w:top w:val="single" w:color="auto" w:sz="4" w:space="0"/>
              <w:bottom w:val="single" w:color="auto" w:sz="4" w:space="0"/>
            </w:tcBorders>
            <w:vAlign w:val="center"/>
          </w:tcPr>
          <w:p>
            <w:pPr>
              <w:jc w:val="center"/>
              <w:rPr>
                <w:rFonts w:hint="eastAsia"/>
                <w:szCs w:val="21"/>
              </w:rPr>
            </w:pPr>
            <w:r>
              <w:rPr>
                <w:rFonts w:hint="eastAsia"/>
                <w:szCs w:val="21"/>
              </w:rPr>
              <w:t>机具小类</w:t>
            </w:r>
          </w:p>
        </w:tc>
        <w:tc>
          <w:tcPr>
            <w:tcW w:w="2945"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1464" w:type="dxa"/>
            <w:gridSpan w:val="2"/>
            <w:vMerge w:val="continue"/>
            <w:tcBorders>
              <w:left w:val="single" w:color="auto" w:sz="4" w:space="0"/>
              <w:right w:val="single" w:color="auto" w:sz="4" w:space="0"/>
            </w:tcBorders>
            <w:vAlign w:val="center"/>
          </w:tcPr>
          <w:p>
            <w:pPr>
              <w:jc w:val="center"/>
              <w:rPr>
                <w:rFonts w:hint="eastAsia"/>
                <w:szCs w:val="21"/>
              </w:rPr>
            </w:pPr>
          </w:p>
        </w:tc>
        <w:tc>
          <w:tcPr>
            <w:tcW w:w="2879" w:type="dxa"/>
            <w:gridSpan w:val="4"/>
            <w:vMerge w:val="restart"/>
            <w:tcBorders>
              <w:top w:val="single" w:color="auto" w:sz="4" w:space="0"/>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continue"/>
            <w:vAlign w:val="center"/>
          </w:tcPr>
          <w:p>
            <w:pPr>
              <w:jc w:val="center"/>
              <w:rPr>
                <w:rFonts w:hint="eastAsia"/>
                <w:b/>
                <w:szCs w:val="21"/>
              </w:rPr>
            </w:pPr>
          </w:p>
        </w:tc>
        <w:tc>
          <w:tcPr>
            <w:tcW w:w="1280" w:type="dxa"/>
            <w:tcBorders>
              <w:top w:val="single" w:color="auto" w:sz="4" w:space="0"/>
              <w:bottom w:val="single" w:color="auto" w:sz="4" w:space="0"/>
            </w:tcBorders>
            <w:vAlign w:val="center"/>
          </w:tcPr>
          <w:p>
            <w:pPr>
              <w:jc w:val="center"/>
              <w:rPr>
                <w:rFonts w:hint="eastAsia"/>
                <w:szCs w:val="21"/>
              </w:rPr>
            </w:pPr>
            <w:r>
              <w:rPr>
                <w:rFonts w:hint="eastAsia"/>
                <w:szCs w:val="21"/>
              </w:rPr>
              <w:t>机具品目</w:t>
            </w:r>
          </w:p>
        </w:tc>
        <w:tc>
          <w:tcPr>
            <w:tcW w:w="2945"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1464" w:type="dxa"/>
            <w:gridSpan w:val="2"/>
            <w:vMerge w:val="continue"/>
            <w:tcBorders>
              <w:left w:val="single" w:color="auto" w:sz="4" w:space="0"/>
              <w:right w:val="single" w:color="auto" w:sz="4" w:space="0"/>
            </w:tcBorders>
            <w:vAlign w:val="center"/>
          </w:tcPr>
          <w:p>
            <w:pPr>
              <w:jc w:val="center"/>
              <w:rPr>
                <w:rFonts w:hint="eastAsia"/>
                <w:szCs w:val="21"/>
              </w:rPr>
            </w:pPr>
          </w:p>
        </w:tc>
        <w:tc>
          <w:tcPr>
            <w:tcW w:w="2879" w:type="dxa"/>
            <w:gridSpan w:val="4"/>
            <w:vMerge w:val="continue"/>
            <w:tcBorders>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continue"/>
            <w:vAlign w:val="center"/>
          </w:tcPr>
          <w:p>
            <w:pPr>
              <w:jc w:val="center"/>
              <w:rPr>
                <w:rFonts w:hint="eastAsia"/>
                <w:b/>
                <w:szCs w:val="21"/>
              </w:rPr>
            </w:pPr>
          </w:p>
        </w:tc>
        <w:tc>
          <w:tcPr>
            <w:tcW w:w="1280" w:type="dxa"/>
            <w:tcBorders>
              <w:top w:val="single" w:color="auto" w:sz="4" w:space="0"/>
              <w:bottom w:val="single" w:color="auto" w:sz="4" w:space="0"/>
            </w:tcBorders>
            <w:vAlign w:val="center"/>
          </w:tcPr>
          <w:p>
            <w:pPr>
              <w:jc w:val="center"/>
              <w:rPr>
                <w:rFonts w:hint="eastAsia"/>
                <w:szCs w:val="21"/>
              </w:rPr>
            </w:pPr>
            <w:r>
              <w:rPr>
                <w:rFonts w:hint="eastAsia"/>
                <w:szCs w:val="21"/>
              </w:rPr>
              <w:t>生产企业</w:t>
            </w:r>
          </w:p>
        </w:tc>
        <w:tc>
          <w:tcPr>
            <w:tcW w:w="2945"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1464" w:type="dxa"/>
            <w:gridSpan w:val="2"/>
            <w:vMerge w:val="continue"/>
            <w:tcBorders>
              <w:left w:val="single" w:color="auto" w:sz="4" w:space="0"/>
              <w:right w:val="single" w:color="auto" w:sz="4" w:space="0"/>
            </w:tcBorders>
            <w:vAlign w:val="center"/>
          </w:tcPr>
          <w:p>
            <w:pPr>
              <w:jc w:val="center"/>
              <w:rPr>
                <w:rFonts w:hint="eastAsia"/>
                <w:szCs w:val="21"/>
              </w:rPr>
            </w:pPr>
          </w:p>
        </w:tc>
        <w:tc>
          <w:tcPr>
            <w:tcW w:w="2879" w:type="dxa"/>
            <w:gridSpan w:val="4"/>
            <w:vMerge w:val="continue"/>
            <w:tcBorders>
              <w:left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continue"/>
            <w:vAlign w:val="center"/>
          </w:tcPr>
          <w:p>
            <w:pPr>
              <w:jc w:val="center"/>
              <w:rPr>
                <w:rFonts w:hint="eastAsia"/>
                <w:b/>
                <w:szCs w:val="21"/>
              </w:rPr>
            </w:pPr>
          </w:p>
        </w:tc>
        <w:tc>
          <w:tcPr>
            <w:tcW w:w="1280" w:type="dxa"/>
            <w:tcBorders>
              <w:top w:val="single" w:color="auto" w:sz="4" w:space="0"/>
              <w:bottom w:val="single" w:color="auto" w:sz="4" w:space="0"/>
            </w:tcBorders>
            <w:vAlign w:val="center"/>
          </w:tcPr>
          <w:p>
            <w:pPr>
              <w:jc w:val="center"/>
              <w:rPr>
                <w:rFonts w:hint="eastAsia"/>
                <w:szCs w:val="21"/>
              </w:rPr>
            </w:pPr>
            <w:r>
              <w:rPr>
                <w:rFonts w:hint="eastAsia"/>
                <w:szCs w:val="21"/>
              </w:rPr>
              <w:t>机具型号</w:t>
            </w:r>
          </w:p>
        </w:tc>
        <w:tc>
          <w:tcPr>
            <w:tcW w:w="2945"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1464" w:type="dxa"/>
            <w:gridSpan w:val="2"/>
            <w:vMerge w:val="continue"/>
            <w:tcBorders>
              <w:left w:val="single" w:color="auto" w:sz="4" w:space="0"/>
              <w:bottom w:val="single" w:color="auto" w:sz="4" w:space="0"/>
              <w:right w:val="single" w:color="auto" w:sz="4" w:space="0"/>
            </w:tcBorders>
            <w:vAlign w:val="center"/>
          </w:tcPr>
          <w:p>
            <w:pPr>
              <w:jc w:val="center"/>
              <w:rPr>
                <w:rFonts w:hint="eastAsia"/>
                <w:szCs w:val="21"/>
              </w:rPr>
            </w:pPr>
          </w:p>
        </w:tc>
        <w:tc>
          <w:tcPr>
            <w:tcW w:w="1594" w:type="dxa"/>
            <w:gridSpan w:val="3"/>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小计</w:t>
            </w:r>
          </w:p>
        </w:tc>
        <w:tc>
          <w:tcPr>
            <w:tcW w:w="1285" w:type="dxa"/>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continue"/>
            <w:vAlign w:val="center"/>
          </w:tcPr>
          <w:p>
            <w:pPr>
              <w:jc w:val="center"/>
              <w:rPr>
                <w:rFonts w:hint="eastAsia"/>
                <w:b/>
                <w:szCs w:val="21"/>
              </w:rPr>
            </w:pPr>
          </w:p>
        </w:tc>
        <w:tc>
          <w:tcPr>
            <w:tcW w:w="1280" w:type="dxa"/>
            <w:tcBorders>
              <w:top w:val="single" w:color="auto" w:sz="4" w:space="0"/>
              <w:bottom w:val="single" w:color="auto" w:sz="4" w:space="0"/>
            </w:tcBorders>
            <w:vAlign w:val="center"/>
          </w:tcPr>
          <w:p>
            <w:pPr>
              <w:jc w:val="center"/>
              <w:rPr>
                <w:rFonts w:hint="eastAsia"/>
                <w:szCs w:val="21"/>
              </w:rPr>
            </w:pPr>
            <w:r>
              <w:rPr>
                <w:rFonts w:hint="eastAsia"/>
                <w:szCs w:val="21"/>
              </w:rPr>
              <w:t>功率（千瓦）</w:t>
            </w:r>
          </w:p>
        </w:tc>
        <w:tc>
          <w:tcPr>
            <w:tcW w:w="2945"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3058" w:type="dxa"/>
            <w:gridSpan w:val="5"/>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购机补贴金额总计（元）</w:t>
            </w:r>
          </w:p>
        </w:tc>
        <w:tc>
          <w:tcPr>
            <w:tcW w:w="1285" w:type="dxa"/>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continue"/>
            <w:vAlign w:val="center"/>
          </w:tcPr>
          <w:p>
            <w:pPr>
              <w:jc w:val="center"/>
              <w:rPr>
                <w:rFonts w:hint="eastAsia"/>
                <w:b/>
                <w:szCs w:val="21"/>
              </w:rPr>
            </w:pPr>
          </w:p>
        </w:tc>
        <w:tc>
          <w:tcPr>
            <w:tcW w:w="2703" w:type="dxa"/>
            <w:gridSpan w:val="4"/>
            <w:tcBorders>
              <w:top w:val="single" w:color="auto" w:sz="4" w:space="0"/>
              <w:bottom w:val="single" w:color="auto" w:sz="4" w:space="0"/>
            </w:tcBorders>
            <w:vAlign w:val="center"/>
          </w:tcPr>
          <w:p>
            <w:pPr>
              <w:jc w:val="center"/>
              <w:rPr>
                <w:rFonts w:hint="eastAsia"/>
                <w:szCs w:val="21"/>
              </w:rPr>
            </w:pPr>
            <w:r>
              <w:rPr>
                <w:rFonts w:hint="eastAsia"/>
                <w:szCs w:val="21"/>
              </w:rPr>
              <w:t>数量（设施类实际数量）</w:t>
            </w:r>
          </w:p>
        </w:tc>
        <w:tc>
          <w:tcPr>
            <w:tcW w:w="1522" w:type="dxa"/>
            <w:gridSpan w:val="2"/>
            <w:tcBorders>
              <w:top w:val="single" w:color="auto" w:sz="4" w:space="0"/>
              <w:bottom w:val="single" w:color="auto" w:sz="4" w:space="0"/>
              <w:right w:val="single" w:color="auto" w:sz="4" w:space="0"/>
            </w:tcBorders>
            <w:vAlign w:val="center"/>
          </w:tcPr>
          <w:p>
            <w:pPr>
              <w:jc w:val="left"/>
              <w:rPr>
                <w:rFonts w:hint="eastAsia"/>
                <w:szCs w:val="21"/>
              </w:rPr>
            </w:pPr>
          </w:p>
        </w:tc>
        <w:tc>
          <w:tcPr>
            <w:tcW w:w="3058" w:type="dxa"/>
            <w:gridSpan w:val="5"/>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报废补贴额合计（元）</w:t>
            </w:r>
          </w:p>
        </w:tc>
        <w:tc>
          <w:tcPr>
            <w:tcW w:w="1285" w:type="dxa"/>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continue"/>
            <w:vAlign w:val="center"/>
          </w:tcPr>
          <w:p>
            <w:pPr>
              <w:jc w:val="center"/>
              <w:rPr>
                <w:rFonts w:hint="eastAsia"/>
                <w:b/>
                <w:szCs w:val="21"/>
              </w:rPr>
            </w:pPr>
          </w:p>
        </w:tc>
        <w:tc>
          <w:tcPr>
            <w:tcW w:w="1849" w:type="dxa"/>
            <w:gridSpan w:val="2"/>
            <w:tcBorders>
              <w:top w:val="single" w:color="auto" w:sz="4" w:space="0"/>
              <w:bottom w:val="single" w:color="auto" w:sz="4" w:space="0"/>
            </w:tcBorders>
            <w:vAlign w:val="center"/>
          </w:tcPr>
          <w:p>
            <w:pPr>
              <w:jc w:val="center"/>
              <w:rPr>
                <w:rFonts w:hint="eastAsia"/>
                <w:szCs w:val="21"/>
              </w:rPr>
            </w:pPr>
            <w:r>
              <w:rPr>
                <w:rFonts w:hint="eastAsia"/>
                <w:szCs w:val="21"/>
              </w:rPr>
              <w:t>经销商</w:t>
            </w:r>
          </w:p>
        </w:tc>
        <w:tc>
          <w:tcPr>
            <w:tcW w:w="2376" w:type="dxa"/>
            <w:gridSpan w:val="4"/>
            <w:tcBorders>
              <w:top w:val="single" w:color="auto" w:sz="4" w:space="0"/>
              <w:bottom w:val="single" w:color="auto" w:sz="4" w:space="0"/>
              <w:right w:val="single" w:color="auto" w:sz="4" w:space="0"/>
            </w:tcBorders>
            <w:vAlign w:val="center"/>
          </w:tcPr>
          <w:p>
            <w:pPr>
              <w:jc w:val="left"/>
              <w:rPr>
                <w:rFonts w:hint="eastAsia"/>
                <w:szCs w:val="21"/>
              </w:rPr>
            </w:pPr>
          </w:p>
        </w:tc>
        <w:tc>
          <w:tcPr>
            <w:tcW w:w="3058"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销售总价（元）</w:t>
            </w:r>
          </w:p>
        </w:tc>
        <w:tc>
          <w:tcPr>
            <w:tcW w:w="1285" w:type="dxa"/>
            <w:tcBorders>
              <w:top w:val="single" w:color="auto" w:sz="4" w:space="0"/>
              <w:left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continue"/>
            <w:vAlign w:val="center"/>
          </w:tcPr>
          <w:p>
            <w:pPr>
              <w:jc w:val="center"/>
              <w:rPr>
                <w:rFonts w:hint="eastAsia"/>
                <w:b/>
                <w:szCs w:val="21"/>
              </w:rPr>
            </w:pPr>
          </w:p>
        </w:tc>
        <w:tc>
          <w:tcPr>
            <w:tcW w:w="1849" w:type="dxa"/>
            <w:gridSpan w:val="2"/>
            <w:tcBorders>
              <w:top w:val="single" w:color="auto" w:sz="4" w:space="0"/>
              <w:bottom w:val="single" w:color="auto" w:sz="4" w:space="0"/>
            </w:tcBorders>
            <w:vAlign w:val="center"/>
          </w:tcPr>
          <w:p>
            <w:pPr>
              <w:jc w:val="center"/>
              <w:rPr>
                <w:rFonts w:hint="eastAsia"/>
                <w:szCs w:val="21"/>
              </w:rPr>
            </w:pPr>
            <w:r>
              <w:rPr>
                <w:rFonts w:hint="eastAsia"/>
                <w:szCs w:val="21"/>
              </w:rPr>
              <w:t>分档名称</w:t>
            </w:r>
          </w:p>
        </w:tc>
        <w:tc>
          <w:tcPr>
            <w:tcW w:w="6719" w:type="dxa"/>
            <w:gridSpan w:val="10"/>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vMerge w:val="continue"/>
            <w:vAlign w:val="center"/>
          </w:tcPr>
          <w:p>
            <w:pPr>
              <w:jc w:val="center"/>
              <w:rPr>
                <w:rFonts w:hint="eastAsia"/>
                <w:b/>
                <w:szCs w:val="21"/>
              </w:rPr>
            </w:pPr>
          </w:p>
        </w:tc>
        <w:tc>
          <w:tcPr>
            <w:tcW w:w="1849" w:type="dxa"/>
            <w:gridSpan w:val="2"/>
            <w:tcBorders>
              <w:top w:val="single" w:color="auto" w:sz="4" w:space="0"/>
              <w:bottom w:val="single" w:color="auto" w:sz="4" w:space="0"/>
            </w:tcBorders>
            <w:vAlign w:val="center"/>
          </w:tcPr>
          <w:p>
            <w:pPr>
              <w:jc w:val="center"/>
              <w:rPr>
                <w:rFonts w:hint="eastAsia"/>
                <w:szCs w:val="21"/>
              </w:rPr>
            </w:pPr>
            <w:r>
              <w:rPr>
                <w:rFonts w:hint="eastAsia"/>
                <w:szCs w:val="21"/>
              </w:rPr>
              <w:t>备注</w:t>
            </w:r>
          </w:p>
        </w:tc>
        <w:tc>
          <w:tcPr>
            <w:tcW w:w="6719" w:type="dxa"/>
            <w:gridSpan w:val="10"/>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389" w:type="dxa"/>
            <w:vMerge w:val="restart"/>
            <w:tcBorders>
              <w:right w:val="single" w:color="auto" w:sz="4" w:space="0"/>
            </w:tcBorders>
            <w:vAlign w:val="center"/>
          </w:tcPr>
          <w:p>
            <w:pPr>
              <w:jc w:val="center"/>
              <w:rPr>
                <w:rFonts w:hint="eastAsia"/>
                <w:b/>
                <w:szCs w:val="21"/>
              </w:rPr>
            </w:pPr>
            <w:r>
              <w:rPr>
                <w:rFonts w:hint="eastAsia"/>
                <w:b/>
                <w:szCs w:val="21"/>
              </w:rPr>
              <w:t>出厂编号</w:t>
            </w:r>
          </w:p>
          <w:p>
            <w:pPr>
              <w:jc w:val="center"/>
              <w:rPr>
                <w:rFonts w:hint="eastAsia"/>
                <w:b/>
                <w:szCs w:val="21"/>
              </w:rPr>
            </w:pPr>
            <w:r>
              <w:rPr>
                <w:rFonts w:hint="eastAsia"/>
                <w:b/>
                <w:szCs w:val="21"/>
              </w:rPr>
              <w:t>(发动机号)</w:t>
            </w:r>
          </w:p>
        </w:tc>
        <w:tc>
          <w:tcPr>
            <w:tcW w:w="4225" w:type="dxa"/>
            <w:gridSpan w:val="6"/>
            <w:tcBorders>
              <w:left w:val="single" w:color="auto" w:sz="4" w:space="0"/>
              <w:bottom w:val="single" w:color="auto" w:sz="4" w:space="0"/>
            </w:tcBorders>
            <w:vAlign w:val="center"/>
          </w:tcPr>
          <w:p>
            <w:pPr>
              <w:jc w:val="left"/>
              <w:rPr>
                <w:rFonts w:hint="eastAsia"/>
                <w:szCs w:val="21"/>
              </w:rPr>
            </w:pPr>
          </w:p>
        </w:tc>
        <w:tc>
          <w:tcPr>
            <w:tcW w:w="2174" w:type="dxa"/>
            <w:gridSpan w:val="3"/>
            <w:tcBorders>
              <w:left w:val="single" w:color="auto" w:sz="4" w:space="0"/>
              <w:bottom w:val="single" w:color="auto" w:sz="4" w:space="0"/>
            </w:tcBorders>
            <w:vAlign w:val="center"/>
          </w:tcPr>
          <w:p>
            <w:pPr>
              <w:jc w:val="left"/>
              <w:rPr>
                <w:rFonts w:hint="eastAsia"/>
                <w:szCs w:val="21"/>
              </w:rPr>
            </w:pPr>
          </w:p>
        </w:tc>
        <w:tc>
          <w:tcPr>
            <w:tcW w:w="2169" w:type="dxa"/>
            <w:gridSpan w:val="3"/>
            <w:tcBorders>
              <w:left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trPr>
        <w:tc>
          <w:tcPr>
            <w:tcW w:w="1389" w:type="dxa"/>
            <w:vMerge w:val="continue"/>
            <w:tcBorders>
              <w:right w:val="single" w:color="auto" w:sz="4" w:space="0"/>
            </w:tcBorders>
            <w:vAlign w:val="center"/>
          </w:tcPr>
          <w:p>
            <w:pPr>
              <w:jc w:val="center"/>
              <w:rPr>
                <w:rFonts w:hint="eastAsia"/>
                <w:b/>
                <w:szCs w:val="21"/>
              </w:rPr>
            </w:pPr>
          </w:p>
        </w:tc>
        <w:tc>
          <w:tcPr>
            <w:tcW w:w="4225" w:type="dxa"/>
            <w:gridSpan w:val="6"/>
            <w:tcBorders>
              <w:top w:val="single" w:color="auto" w:sz="4" w:space="0"/>
              <w:left w:val="single" w:color="auto" w:sz="4" w:space="0"/>
            </w:tcBorders>
            <w:vAlign w:val="center"/>
          </w:tcPr>
          <w:p>
            <w:pPr>
              <w:jc w:val="left"/>
              <w:rPr>
                <w:rFonts w:hint="eastAsia"/>
                <w:szCs w:val="21"/>
              </w:rPr>
            </w:pPr>
          </w:p>
        </w:tc>
        <w:tc>
          <w:tcPr>
            <w:tcW w:w="2174" w:type="dxa"/>
            <w:gridSpan w:val="3"/>
            <w:tcBorders>
              <w:top w:val="single" w:color="auto" w:sz="4" w:space="0"/>
              <w:left w:val="single" w:color="auto" w:sz="4" w:space="0"/>
            </w:tcBorders>
            <w:vAlign w:val="center"/>
          </w:tcPr>
          <w:p>
            <w:pPr>
              <w:jc w:val="left"/>
              <w:rPr>
                <w:rFonts w:hint="eastAsia"/>
                <w:szCs w:val="21"/>
              </w:rPr>
            </w:pPr>
          </w:p>
        </w:tc>
        <w:tc>
          <w:tcPr>
            <w:tcW w:w="2169" w:type="dxa"/>
            <w:gridSpan w:val="3"/>
            <w:tcBorders>
              <w:top w:val="single" w:color="auto" w:sz="4" w:space="0"/>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1389" w:type="dxa"/>
            <w:tcBorders>
              <w:right w:val="single" w:color="auto" w:sz="4" w:space="0"/>
            </w:tcBorders>
            <w:vAlign w:val="center"/>
          </w:tcPr>
          <w:p>
            <w:pPr>
              <w:jc w:val="center"/>
              <w:rPr>
                <w:rFonts w:hint="eastAsia"/>
                <w:b/>
                <w:szCs w:val="21"/>
              </w:rPr>
            </w:pPr>
            <w:r>
              <w:rPr>
                <w:rFonts w:hint="eastAsia"/>
                <w:b/>
                <w:szCs w:val="21"/>
              </w:rPr>
              <w:t>发票号</w:t>
            </w:r>
          </w:p>
        </w:tc>
        <w:tc>
          <w:tcPr>
            <w:tcW w:w="8568" w:type="dxa"/>
            <w:gridSpan w:val="12"/>
            <w:tcBorders>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389" w:type="dxa"/>
            <w:vMerge w:val="restart"/>
            <w:tcBorders>
              <w:right w:val="single" w:color="auto" w:sz="4" w:space="0"/>
            </w:tcBorders>
            <w:vAlign w:val="center"/>
          </w:tcPr>
          <w:p>
            <w:pPr>
              <w:jc w:val="center"/>
              <w:rPr>
                <w:rFonts w:hint="eastAsia"/>
                <w:b/>
                <w:szCs w:val="21"/>
              </w:rPr>
            </w:pPr>
            <w:r>
              <w:rPr>
                <w:b/>
                <w:szCs w:val="21"/>
              </w:rPr>
              <w:t>报废信息</w:t>
            </w:r>
          </w:p>
        </w:tc>
        <w:tc>
          <w:tcPr>
            <w:tcW w:w="2056" w:type="dxa"/>
            <w:gridSpan w:val="3"/>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报废回收证明编号</w:t>
            </w:r>
          </w:p>
        </w:tc>
        <w:tc>
          <w:tcPr>
            <w:tcW w:w="2169" w:type="dxa"/>
            <w:gridSpan w:val="3"/>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报废更新机型</w:t>
            </w:r>
          </w:p>
        </w:tc>
        <w:tc>
          <w:tcPr>
            <w:tcW w:w="2174" w:type="dxa"/>
            <w:gridSpan w:val="3"/>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底盘（车架）号</w:t>
            </w:r>
          </w:p>
        </w:tc>
        <w:tc>
          <w:tcPr>
            <w:tcW w:w="2169" w:type="dxa"/>
            <w:gridSpan w:val="3"/>
            <w:tcBorders>
              <w:left w:val="single" w:color="auto" w:sz="4" w:space="0"/>
              <w:bottom w:val="single" w:color="auto" w:sz="4" w:space="0"/>
            </w:tcBorders>
            <w:vAlign w:val="center"/>
          </w:tcPr>
          <w:p>
            <w:pPr>
              <w:jc w:val="center"/>
              <w:rPr>
                <w:rFonts w:hint="eastAsia"/>
                <w:szCs w:val="21"/>
              </w:rPr>
            </w:pPr>
            <w:r>
              <w:rPr>
                <w:rFonts w:hint="eastAsia"/>
                <w:szCs w:val="21"/>
              </w:rPr>
              <w:t>报废更新补贴额（元）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1389" w:type="dxa"/>
            <w:vMerge w:val="continue"/>
            <w:tcBorders>
              <w:right w:val="single" w:color="auto" w:sz="4" w:space="0"/>
            </w:tcBorders>
            <w:vAlign w:val="center"/>
          </w:tcPr>
          <w:p>
            <w:pPr>
              <w:jc w:val="center"/>
              <w:rPr>
                <w:rFonts w:hint="eastAsia"/>
                <w:b/>
                <w:szCs w:val="21"/>
              </w:rPr>
            </w:pPr>
          </w:p>
        </w:tc>
        <w:tc>
          <w:tcPr>
            <w:tcW w:w="2056" w:type="dxa"/>
            <w:gridSpan w:val="3"/>
            <w:tcBorders>
              <w:top w:val="single" w:color="auto" w:sz="4" w:space="0"/>
              <w:left w:val="single" w:color="auto" w:sz="4" w:space="0"/>
              <w:right w:val="single" w:color="auto" w:sz="4" w:space="0"/>
            </w:tcBorders>
            <w:vAlign w:val="center"/>
          </w:tcPr>
          <w:p>
            <w:pPr>
              <w:jc w:val="left"/>
              <w:rPr>
                <w:rFonts w:hint="eastAsia"/>
                <w:szCs w:val="21"/>
              </w:rPr>
            </w:pPr>
          </w:p>
        </w:tc>
        <w:tc>
          <w:tcPr>
            <w:tcW w:w="2169" w:type="dxa"/>
            <w:gridSpan w:val="3"/>
            <w:tcBorders>
              <w:top w:val="single" w:color="auto" w:sz="4" w:space="0"/>
              <w:left w:val="single" w:color="auto" w:sz="4" w:space="0"/>
              <w:right w:val="single" w:color="auto" w:sz="4" w:space="0"/>
            </w:tcBorders>
            <w:vAlign w:val="center"/>
          </w:tcPr>
          <w:p>
            <w:pPr>
              <w:jc w:val="left"/>
              <w:rPr>
                <w:rFonts w:hint="eastAsia"/>
                <w:szCs w:val="21"/>
              </w:rPr>
            </w:pPr>
          </w:p>
        </w:tc>
        <w:tc>
          <w:tcPr>
            <w:tcW w:w="2174" w:type="dxa"/>
            <w:gridSpan w:val="3"/>
            <w:tcBorders>
              <w:top w:val="single" w:color="auto" w:sz="4" w:space="0"/>
              <w:left w:val="single" w:color="auto" w:sz="4" w:space="0"/>
              <w:right w:val="single" w:color="auto" w:sz="4" w:space="0"/>
            </w:tcBorders>
            <w:vAlign w:val="center"/>
          </w:tcPr>
          <w:p>
            <w:pPr>
              <w:jc w:val="left"/>
              <w:rPr>
                <w:rFonts w:hint="eastAsia"/>
                <w:szCs w:val="21"/>
              </w:rPr>
            </w:pPr>
          </w:p>
        </w:tc>
        <w:tc>
          <w:tcPr>
            <w:tcW w:w="2169" w:type="dxa"/>
            <w:gridSpan w:val="3"/>
            <w:tcBorders>
              <w:top w:val="single" w:color="auto" w:sz="4" w:space="0"/>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6" w:hRule="atLeast"/>
        </w:trPr>
        <w:tc>
          <w:tcPr>
            <w:tcW w:w="1389" w:type="dxa"/>
            <w:tcBorders>
              <w:right w:val="single" w:color="auto" w:sz="4" w:space="0"/>
            </w:tcBorders>
            <w:vAlign w:val="center"/>
          </w:tcPr>
          <w:p>
            <w:pPr>
              <w:jc w:val="center"/>
              <w:rPr>
                <w:rFonts w:hint="eastAsia"/>
                <w:b/>
                <w:sz w:val="24"/>
              </w:rPr>
            </w:pPr>
            <w:r>
              <w:rPr>
                <w:b/>
                <w:szCs w:val="21"/>
              </w:rPr>
              <w:t>购机者承诺</w:t>
            </w:r>
          </w:p>
        </w:tc>
        <w:tc>
          <w:tcPr>
            <w:tcW w:w="4225" w:type="dxa"/>
            <w:gridSpan w:val="6"/>
            <w:tcBorders>
              <w:left w:val="single" w:color="auto" w:sz="4" w:space="0"/>
              <w:right w:val="single" w:color="auto" w:sz="4" w:space="0"/>
            </w:tcBorders>
            <w:vAlign w:val="center"/>
          </w:tcPr>
          <w:p>
            <w:pPr>
              <w:widowControl/>
              <w:ind w:firstLine="420" w:firstLineChars="200"/>
              <w:jc w:val="left"/>
              <w:rPr>
                <w:rFonts w:hint="eastAsia" w:ascii="楷体" w:hAnsi="楷体" w:eastAsia="楷体" w:cs="宋体"/>
                <w:color w:val="000000"/>
                <w:kern w:val="0"/>
                <w:szCs w:val="21"/>
              </w:rPr>
            </w:pPr>
            <w:r>
              <w:rPr>
                <w:rFonts w:hint="eastAsia" w:ascii="楷体" w:hAnsi="楷体" w:eastAsia="楷体" w:cs="宋体"/>
                <w:color w:val="000000"/>
                <w:kern w:val="0"/>
                <w:szCs w:val="21"/>
              </w:rPr>
              <w:t>1.本人已知政策规定，对提供的上述信息和资料真实性负责，并承担法律责任；2.如有虚假购机、以小报大等违法违规行为，退回所有补贴资金。</w:t>
            </w:r>
          </w:p>
          <w:p>
            <w:pPr>
              <w:widowControl/>
              <w:rPr>
                <w:rFonts w:hint="eastAsia" w:ascii="宋体" w:hAnsi="宋体" w:cs="宋体"/>
                <w:b/>
                <w:kern w:val="0"/>
                <w:szCs w:val="21"/>
              </w:rPr>
            </w:pPr>
            <w:r>
              <w:rPr>
                <w:rFonts w:hint="eastAsia" w:ascii="宋体" w:hAnsi="宋体" w:cs="宋体"/>
                <w:b/>
                <w:kern w:val="0"/>
                <w:szCs w:val="21"/>
              </w:rPr>
              <w:t>购机者签字（手印）：</w:t>
            </w:r>
          </w:p>
          <w:p>
            <w:pPr>
              <w:widowControl/>
              <w:ind w:firstLine="1470" w:firstLineChars="700"/>
              <w:jc w:val="left"/>
              <w:rPr>
                <w:rFonts w:hint="eastAsia"/>
                <w:b/>
                <w:sz w:val="24"/>
              </w:rPr>
            </w:pPr>
            <w:r>
              <w:rPr>
                <w:rFonts w:hint="eastAsia" w:ascii="宋体" w:hAnsi="宋体" w:cs="宋体"/>
                <w:color w:val="000000"/>
                <w:kern w:val="0"/>
                <w:szCs w:val="21"/>
              </w:rPr>
              <w:t xml:space="preserve">        年  月   日</w:t>
            </w:r>
          </w:p>
        </w:tc>
        <w:tc>
          <w:tcPr>
            <w:tcW w:w="1180" w:type="dxa"/>
            <w:tcBorders>
              <w:left w:val="single" w:color="auto" w:sz="4" w:space="0"/>
              <w:right w:val="single" w:color="auto" w:sz="4" w:space="0"/>
            </w:tcBorders>
            <w:vAlign w:val="center"/>
          </w:tcPr>
          <w:p>
            <w:pPr>
              <w:jc w:val="center"/>
              <w:rPr>
                <w:rFonts w:hint="eastAsia"/>
                <w:b/>
                <w:sz w:val="24"/>
              </w:rPr>
            </w:pPr>
            <w:r>
              <w:rPr>
                <w:rFonts w:hint="eastAsia"/>
                <w:b/>
                <w:szCs w:val="21"/>
              </w:rPr>
              <w:t>受理经办人签字</w:t>
            </w:r>
          </w:p>
        </w:tc>
        <w:tc>
          <w:tcPr>
            <w:tcW w:w="3163" w:type="dxa"/>
            <w:gridSpan w:val="5"/>
            <w:tcBorders>
              <w:left w:val="single" w:color="auto" w:sz="4" w:space="0"/>
            </w:tcBorders>
            <w:vAlign w:val="center"/>
          </w:tcPr>
          <w:p>
            <w:pPr>
              <w:widowControl/>
              <w:jc w:val="left"/>
              <w:rPr>
                <w:rFonts w:hint="eastAsia" w:ascii="宋体" w:hAnsi="宋体" w:cs="宋体"/>
                <w:b/>
                <w:kern w:val="0"/>
                <w:szCs w:val="21"/>
              </w:rPr>
            </w:pPr>
          </w:p>
          <w:p>
            <w:pPr>
              <w:widowControl/>
              <w:jc w:val="left"/>
              <w:rPr>
                <w:rFonts w:hint="eastAsia" w:ascii="宋体" w:hAnsi="宋体" w:cs="宋体"/>
                <w:b/>
                <w:kern w:val="0"/>
                <w:szCs w:val="21"/>
              </w:rPr>
            </w:pPr>
          </w:p>
          <w:p>
            <w:pPr>
              <w:widowControl/>
              <w:jc w:val="left"/>
              <w:rPr>
                <w:rFonts w:hint="eastAsia" w:ascii="宋体" w:hAnsi="宋体" w:cs="宋体"/>
                <w:b/>
                <w:kern w:val="0"/>
                <w:szCs w:val="21"/>
              </w:rPr>
            </w:pPr>
            <w:r>
              <w:rPr>
                <w:rFonts w:hint="eastAsia" w:ascii="宋体" w:hAnsi="宋体" w:cs="宋体"/>
                <w:b/>
                <w:kern w:val="0"/>
                <w:szCs w:val="21"/>
              </w:rPr>
              <w:t xml:space="preserve">     签字:</w:t>
            </w:r>
          </w:p>
          <w:p>
            <w:pPr>
              <w:widowControl/>
              <w:jc w:val="left"/>
              <w:rPr>
                <w:rFonts w:hint="eastAsia" w:ascii="宋体" w:hAnsi="宋体" w:cs="宋体"/>
                <w:b/>
                <w:kern w:val="0"/>
                <w:szCs w:val="21"/>
              </w:rPr>
            </w:pPr>
          </w:p>
          <w:p>
            <w:pPr>
              <w:widowControl/>
              <w:jc w:val="left"/>
              <w:rPr>
                <w:rFonts w:hint="eastAsia" w:ascii="宋体" w:hAnsi="宋体" w:cs="宋体"/>
                <w:b/>
                <w:kern w:val="0"/>
                <w:szCs w:val="21"/>
              </w:rPr>
            </w:pPr>
          </w:p>
          <w:p>
            <w:pPr>
              <w:widowControl/>
              <w:ind w:firstLine="840" w:firstLineChars="400"/>
              <w:jc w:val="left"/>
              <w:rPr>
                <w:rFonts w:hint="eastAsia"/>
                <w:b/>
                <w:sz w:val="24"/>
              </w:rPr>
            </w:pPr>
            <w:r>
              <w:rPr>
                <w:rFonts w:hint="eastAsia" w:ascii="宋体" w:hAnsi="宋体" w:cs="宋体"/>
                <w:color w:val="000000"/>
                <w:kern w:val="0"/>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trPr>
        <w:tc>
          <w:tcPr>
            <w:tcW w:w="1389" w:type="dxa"/>
            <w:tcBorders>
              <w:right w:val="single" w:color="auto" w:sz="4" w:space="0"/>
            </w:tcBorders>
            <w:vAlign w:val="center"/>
          </w:tcPr>
          <w:p>
            <w:pPr>
              <w:jc w:val="center"/>
              <w:rPr>
                <w:rFonts w:hint="eastAsia" w:eastAsia="宋体"/>
                <w:b/>
                <w:szCs w:val="21"/>
                <w:lang w:eastAsia="zh-CN"/>
              </w:rPr>
            </w:pPr>
            <w:r>
              <w:rPr>
                <w:b/>
                <w:szCs w:val="21"/>
              </w:rPr>
              <w:t>乡镇核实人</w:t>
            </w:r>
          </w:p>
          <w:p>
            <w:pPr>
              <w:jc w:val="center"/>
              <w:rPr>
                <w:rFonts w:hint="eastAsia"/>
                <w:b/>
                <w:szCs w:val="21"/>
              </w:rPr>
            </w:pPr>
            <w:r>
              <w:rPr>
                <w:b/>
                <w:szCs w:val="21"/>
              </w:rPr>
              <w:t>员签字</w:t>
            </w:r>
          </w:p>
        </w:tc>
        <w:tc>
          <w:tcPr>
            <w:tcW w:w="4225" w:type="dxa"/>
            <w:gridSpan w:val="6"/>
            <w:tcBorders>
              <w:left w:val="single" w:color="auto" w:sz="4" w:space="0"/>
            </w:tcBorders>
            <w:vAlign w:val="center"/>
          </w:tcPr>
          <w:p>
            <w:pPr>
              <w:jc w:val="left"/>
              <w:rPr>
                <w:rFonts w:hint="eastAsia"/>
                <w:color w:val="000000"/>
                <w:szCs w:val="21"/>
                <w:shd w:val="clear" w:color="auto" w:fill="FFFFFF"/>
              </w:rPr>
            </w:pPr>
            <w:r>
              <w:rPr>
                <w:rFonts w:hint="eastAsia"/>
                <w:color w:val="000000"/>
                <w:szCs w:val="21"/>
                <w:shd w:val="clear" w:color="auto" w:fill="FFFFFF"/>
              </w:rPr>
              <w:t>村委会、乡镇财政所、乡镇农机站负责人</w:t>
            </w:r>
          </w:p>
          <w:p>
            <w:pPr>
              <w:jc w:val="left"/>
              <w:rPr>
                <w:rFonts w:hint="eastAsia"/>
                <w:szCs w:val="21"/>
              </w:rPr>
            </w:pPr>
            <w:r>
              <w:rPr>
                <w:rFonts w:hint="eastAsia"/>
                <w:color w:val="000000"/>
                <w:szCs w:val="21"/>
                <w:shd w:val="clear" w:color="auto" w:fill="FFFFFF"/>
              </w:rPr>
              <w:t>签字：</w:t>
            </w:r>
            <w:r>
              <w:rPr>
                <w:rFonts w:hint="eastAsia"/>
                <w:szCs w:val="21"/>
              </w:rPr>
              <w:t xml:space="preserve"> </w:t>
            </w:r>
          </w:p>
          <w:p>
            <w:pPr>
              <w:jc w:val="center"/>
              <w:rPr>
                <w:rFonts w:hint="eastAsia"/>
                <w:szCs w:val="21"/>
              </w:rPr>
            </w:pPr>
            <w:r>
              <w:rPr>
                <w:rFonts w:hint="eastAsia"/>
                <w:szCs w:val="21"/>
              </w:rPr>
              <w:t xml:space="preserve">           </w:t>
            </w:r>
          </w:p>
          <w:p>
            <w:pPr>
              <w:jc w:val="center"/>
              <w:rPr>
                <w:rFonts w:hint="eastAsia"/>
                <w:szCs w:val="21"/>
              </w:rPr>
            </w:pPr>
            <w:r>
              <w:rPr>
                <w:rFonts w:hint="eastAsia"/>
                <w:szCs w:val="21"/>
              </w:rPr>
              <w:t xml:space="preserve">        年   月    日</w:t>
            </w:r>
          </w:p>
        </w:tc>
        <w:tc>
          <w:tcPr>
            <w:tcW w:w="1180" w:type="dxa"/>
            <w:tcBorders>
              <w:right w:val="single" w:color="auto" w:sz="4" w:space="0"/>
            </w:tcBorders>
            <w:vAlign w:val="center"/>
          </w:tcPr>
          <w:p>
            <w:pPr>
              <w:jc w:val="center"/>
              <w:rPr>
                <w:rFonts w:hint="eastAsia"/>
                <w:b/>
                <w:color w:val="000000"/>
                <w:szCs w:val="21"/>
              </w:rPr>
            </w:pPr>
            <w:r>
              <w:rPr>
                <w:b/>
                <w:szCs w:val="21"/>
              </w:rPr>
              <w:t>乡镇政府审核意见</w:t>
            </w:r>
          </w:p>
        </w:tc>
        <w:tc>
          <w:tcPr>
            <w:tcW w:w="3163" w:type="dxa"/>
            <w:gridSpan w:val="5"/>
            <w:tcBorders>
              <w:left w:val="single" w:color="auto" w:sz="4" w:space="0"/>
            </w:tcBorders>
            <w:vAlign w:val="center"/>
          </w:tcPr>
          <w:p>
            <w:pPr>
              <w:ind w:firstLine="831" w:firstLineChars="394"/>
              <w:jc w:val="left"/>
              <w:rPr>
                <w:rFonts w:hint="eastAsia" w:ascii="宋体" w:hAnsi="宋体" w:cs="宋体"/>
                <w:b/>
                <w:kern w:val="0"/>
                <w:szCs w:val="21"/>
              </w:rPr>
            </w:pPr>
          </w:p>
          <w:p>
            <w:pPr>
              <w:ind w:firstLine="316" w:firstLineChars="150"/>
              <w:jc w:val="left"/>
              <w:rPr>
                <w:rFonts w:hint="eastAsia" w:ascii="宋体" w:hAnsi="宋体" w:cs="宋体"/>
                <w:b/>
                <w:kern w:val="0"/>
                <w:szCs w:val="21"/>
              </w:rPr>
            </w:pPr>
            <w:r>
              <w:rPr>
                <w:rFonts w:hint="eastAsia" w:ascii="宋体" w:hAnsi="宋体" w:cs="宋体"/>
                <w:b/>
                <w:kern w:val="0"/>
                <w:szCs w:val="21"/>
              </w:rPr>
              <w:t>签字：</w:t>
            </w:r>
          </w:p>
          <w:p>
            <w:pPr>
              <w:ind w:firstLine="1470" w:firstLineChars="700"/>
              <w:jc w:val="left"/>
              <w:rPr>
                <w:rFonts w:hint="eastAsia"/>
                <w:szCs w:val="21"/>
              </w:rPr>
            </w:pPr>
            <w:r>
              <w:rPr>
                <w:rFonts w:hint="eastAsia"/>
                <w:szCs w:val="21"/>
              </w:rPr>
              <w:t>（单位公章）</w:t>
            </w:r>
          </w:p>
          <w:p>
            <w:pPr>
              <w:ind w:firstLine="840" w:firstLineChars="400"/>
              <w:jc w:val="left"/>
              <w:rPr>
                <w:rFonts w:hint="eastAsia"/>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1389" w:type="dxa"/>
            <w:vAlign w:val="center"/>
          </w:tcPr>
          <w:p>
            <w:pPr>
              <w:jc w:val="center"/>
              <w:rPr>
                <w:rFonts w:hint="eastAsia"/>
                <w:b/>
                <w:szCs w:val="21"/>
              </w:rPr>
            </w:pPr>
            <w:r>
              <w:rPr>
                <w:rFonts w:hint="eastAsia"/>
                <w:b/>
                <w:szCs w:val="21"/>
              </w:rPr>
              <w:t>表格说明</w:t>
            </w:r>
          </w:p>
        </w:tc>
        <w:tc>
          <w:tcPr>
            <w:tcW w:w="8568" w:type="dxa"/>
            <w:gridSpan w:val="12"/>
            <w:vAlign w:val="top"/>
          </w:tcPr>
          <w:p>
            <w:pPr>
              <w:numPr>
                <w:ilvl w:val="0"/>
                <w:numId w:val="1"/>
              </w:numPr>
              <w:rPr>
                <w:rFonts w:hint="eastAsia" w:ascii="楷体" w:hAnsi="楷体" w:eastAsia="楷体"/>
                <w:szCs w:val="21"/>
              </w:rPr>
            </w:pPr>
            <w:r>
              <w:rPr>
                <w:rFonts w:hint="eastAsia" w:ascii="楷体" w:hAnsi="楷体" w:eastAsia="楷体"/>
                <w:szCs w:val="21"/>
              </w:rPr>
              <w:t>补贴产品必须是获得国家或省级有效农机推广证书的产品。</w:t>
            </w:r>
          </w:p>
          <w:p>
            <w:pPr>
              <w:numPr>
                <w:ilvl w:val="0"/>
                <w:numId w:val="1"/>
              </w:numPr>
              <w:rPr>
                <w:rFonts w:hint="eastAsia" w:ascii="楷体" w:hAnsi="楷体" w:eastAsia="楷体"/>
                <w:szCs w:val="21"/>
              </w:rPr>
            </w:pPr>
            <w:r>
              <w:rPr>
                <w:rFonts w:hint="eastAsia" w:ascii="楷体" w:hAnsi="楷体" w:eastAsia="楷体"/>
                <w:szCs w:val="21"/>
              </w:rPr>
              <w:t>获得本表格并经过对外公示后，无异议生效；如有异议经查实后，则取消补贴资格。</w:t>
            </w:r>
          </w:p>
          <w:p>
            <w:pPr>
              <w:numPr>
                <w:ilvl w:val="0"/>
                <w:numId w:val="1"/>
              </w:numPr>
              <w:rPr>
                <w:rFonts w:hint="eastAsia" w:ascii="楷体" w:hAnsi="楷体" w:eastAsia="楷体"/>
                <w:szCs w:val="21"/>
              </w:rPr>
            </w:pPr>
            <w:r>
              <w:rPr>
                <w:rFonts w:hint="eastAsia" w:ascii="楷体" w:hAnsi="楷体" w:eastAsia="楷体"/>
                <w:szCs w:val="21"/>
              </w:rPr>
              <w:t>本表格是补贴对象获得补贴资金的主要凭证，请妥善保管，遗失不补。</w:t>
            </w:r>
          </w:p>
          <w:p>
            <w:pPr>
              <w:numPr>
                <w:ilvl w:val="0"/>
                <w:numId w:val="1"/>
              </w:numPr>
              <w:rPr>
                <w:rFonts w:hint="eastAsia" w:ascii="楷体" w:hAnsi="楷体" w:eastAsia="楷体"/>
                <w:szCs w:val="21"/>
              </w:rPr>
            </w:pPr>
            <w:r>
              <w:rPr>
                <w:rFonts w:hint="eastAsia" w:ascii="楷体" w:hAnsi="楷体" w:eastAsia="楷体"/>
                <w:szCs w:val="21"/>
              </w:rPr>
              <w:t>本表格有效期从XXXX年XX月XX日至XXXX年XX月XX日，过期作废。</w:t>
            </w:r>
          </w:p>
          <w:p>
            <w:pPr>
              <w:numPr>
                <w:ilvl w:val="0"/>
                <w:numId w:val="1"/>
              </w:numPr>
              <w:rPr>
                <w:rFonts w:hint="eastAsia" w:ascii="楷体" w:hAnsi="楷体" w:eastAsia="楷体"/>
                <w:szCs w:val="21"/>
              </w:rPr>
            </w:pPr>
            <w:r>
              <w:rPr>
                <w:rFonts w:hint="eastAsia" w:ascii="楷体" w:hAnsi="楷体" w:eastAsia="楷体"/>
                <w:szCs w:val="21"/>
              </w:rPr>
              <w:t>本表格一式二份，</w:t>
            </w:r>
            <w:r>
              <w:rPr>
                <w:rFonts w:ascii="楷体" w:hAnsi="楷体" w:eastAsia="楷体"/>
                <w:szCs w:val="21"/>
              </w:rPr>
              <w:t>县级农机化主管部门一份，补贴对象一份。</w:t>
            </w:r>
          </w:p>
          <w:p>
            <w:pPr>
              <w:numPr>
                <w:ilvl w:val="0"/>
                <w:numId w:val="1"/>
              </w:numPr>
              <w:rPr>
                <w:rFonts w:hint="eastAsia" w:ascii="楷体" w:hAnsi="楷体" w:eastAsia="楷体"/>
                <w:szCs w:val="21"/>
              </w:rPr>
            </w:pPr>
            <w:r>
              <w:rPr>
                <w:rFonts w:ascii="楷体" w:hAnsi="楷体" w:eastAsia="楷体"/>
                <w:szCs w:val="21"/>
              </w:rPr>
              <w:t>银行卡号、账号和联系电话作为内部工作资料妥善保存，不再存入农机购置补贴辅助管理系统，农机购置补贴款由财政直接发放，无需购机者操作银行账户，如果有人发短信、打电话要求提供个人账户信息、付款、转账等，不可轻信，必要时可向公安部门报案。</w:t>
            </w:r>
          </w:p>
        </w:tc>
      </w:tr>
    </w:tbl>
    <w:p>
      <w:pPr>
        <w:ind w:right="-27" w:rightChars="-13"/>
        <w:jc w:val="left"/>
        <w:rPr>
          <w:rFonts w:hint="eastAsia" w:ascii="仿宋_GB2312" w:eastAsia="仿宋_GB2312" w:cs="宋体"/>
          <w:sz w:val="32"/>
          <w:szCs w:val="32"/>
        </w:rPr>
      </w:pPr>
      <w:r>
        <w:rPr>
          <w:rFonts w:hint="eastAsia"/>
          <w:szCs w:val="21"/>
        </w:rPr>
        <w:t>打表日期：XXXX年XX月XX日</w:t>
      </w:r>
    </w:p>
    <w:p>
      <w:pPr>
        <w:widowControl/>
        <w:spacing w:line="500" w:lineRule="exact"/>
        <w:rPr>
          <w:rFonts w:ascii="仿宋_GB2312" w:eastAsia="仿宋_GB2312" w:cs="宋体"/>
          <w:sz w:val="32"/>
          <w:szCs w:val="32"/>
        </w:rPr>
      </w:pPr>
      <w:r>
        <w:rPr>
          <w:rFonts w:hint="eastAsia" w:ascii="仿宋_GB2312" w:eastAsia="仿宋_GB2312" w:cs="宋体"/>
          <w:sz w:val="32"/>
          <w:szCs w:val="32"/>
        </w:rPr>
        <w:t>附</w:t>
      </w:r>
      <w:r>
        <w:rPr>
          <w:rFonts w:hint="eastAsia" w:ascii="仿宋_GB2312" w:eastAsia="仿宋_GB2312" w:cs="宋体"/>
          <w:sz w:val="32"/>
          <w:szCs w:val="32"/>
          <w:lang w:eastAsia="zh-CN"/>
        </w:rPr>
        <w:t>件</w:t>
      </w:r>
      <w:r>
        <w:rPr>
          <w:rFonts w:hint="eastAsia" w:ascii="仿宋_GB2312" w:eastAsia="仿宋_GB2312" w:cs="宋体"/>
          <w:sz w:val="32"/>
          <w:szCs w:val="32"/>
          <w:lang w:val="en-US" w:eastAsia="zh-CN"/>
        </w:rPr>
        <w:t>3</w:t>
      </w:r>
    </w:p>
    <w:p>
      <w:pPr>
        <w:widowControl/>
        <w:spacing w:line="500" w:lineRule="exact"/>
        <w:rPr>
          <w:rFonts w:ascii="仿宋_GB2312" w:eastAsia="仿宋_GB2312" w:cs="宋体"/>
        </w:rPr>
      </w:pPr>
    </w:p>
    <w:p>
      <w:pPr>
        <w:widowControl/>
        <w:spacing w:line="360" w:lineRule="auto"/>
        <w:jc w:val="center"/>
        <w:rPr>
          <w:rFonts w:ascii="方正小标宋简体" w:eastAsia="方正小标宋简体" w:cs="宋体"/>
        </w:rPr>
      </w:pPr>
      <w:r>
        <w:rPr>
          <w:rFonts w:hint="eastAsia" w:ascii="方正小标宋简体" w:hAnsi="方正小标宋简体" w:eastAsia="方正小标宋简体" w:cs="宋体"/>
          <w:sz w:val="44"/>
          <w:szCs w:val="44"/>
        </w:rPr>
        <w:t>20</w:t>
      </w:r>
      <w:r>
        <w:rPr>
          <w:rFonts w:hint="eastAsia" w:ascii="方正小标宋简体" w:hAnsi="方正小标宋简体" w:eastAsia="方正小标宋简体" w:cs="宋体"/>
          <w:sz w:val="44"/>
          <w:szCs w:val="44"/>
          <w:lang w:val="en-US" w:eastAsia="zh-CN"/>
        </w:rPr>
        <w:t>20</w:t>
      </w:r>
      <w:r>
        <w:rPr>
          <w:rFonts w:hint="eastAsia" w:ascii="方正小标宋简体" w:hAnsi="方正小标宋简体" w:eastAsia="方正小标宋简体" w:cs="宋体"/>
          <w:sz w:val="44"/>
          <w:szCs w:val="44"/>
        </w:rPr>
        <w:t>年阿克苏地区农机购置补贴申报审批表</w:t>
      </w:r>
    </w:p>
    <w:p>
      <w:pPr>
        <w:widowControl/>
        <w:spacing w:line="360" w:lineRule="auto"/>
        <w:rPr>
          <w:rFonts w:cs="宋体"/>
        </w:rPr>
      </w:pPr>
      <w:r>
        <w:rPr>
          <w:rFonts w:cs="宋体"/>
          <w:sz w:val="32"/>
          <w:szCs w:val="32"/>
        </w:rPr>
        <w:t> </w:t>
      </w:r>
    </w:p>
    <w:p>
      <w:pPr>
        <w:widowControl/>
        <w:spacing w:line="360" w:lineRule="auto"/>
        <w:rPr>
          <w:rFonts w:cs="宋体"/>
        </w:rPr>
      </w:pPr>
      <w:r>
        <w:rPr>
          <w:rFonts w:cs="宋体"/>
          <w:sz w:val="32"/>
          <w:szCs w:val="32"/>
        </w:rPr>
        <w:t> </w:t>
      </w:r>
    </w:p>
    <w:p>
      <w:pPr>
        <w:widowControl/>
        <w:spacing w:line="360" w:lineRule="auto"/>
        <w:rPr>
          <w:rFonts w:cs="宋体" w:asciiTheme="minorEastAsia" w:hAnsiTheme="minorEastAsia" w:eastAsiaTheme="minorEastAsia"/>
        </w:rPr>
      </w:pPr>
      <w:r>
        <w:rPr>
          <w:rFonts w:cs="宋体"/>
          <w:sz w:val="32"/>
          <w:szCs w:val="32"/>
        </w:rPr>
        <w:t> </w:t>
      </w:r>
    </w:p>
    <w:p>
      <w:pPr>
        <w:widowControl/>
        <w:spacing w:line="360" w:lineRule="auto"/>
        <w:ind w:right="1073" w:firstLine="960"/>
        <w:rPr>
          <w:rFonts w:cs="宋体" w:asciiTheme="minorEastAsia" w:hAnsiTheme="minorEastAsia" w:eastAsiaTheme="minorEastAsia"/>
        </w:rPr>
      </w:pPr>
      <w:r>
        <w:rPr>
          <w:rFonts w:cs="宋体" w:asciiTheme="minorEastAsia" w:hAnsiTheme="minorEastAsia" w:eastAsiaTheme="minorEastAsia"/>
          <w:bCs/>
          <w:sz w:val="32"/>
          <w:szCs w:val="32"/>
        </w:rPr>
        <w:t>申请人（组织）：</w:t>
      </w:r>
      <w:r>
        <w:rPr>
          <w:rFonts w:cs="宋体" w:asciiTheme="minorEastAsia" w:hAnsiTheme="minorEastAsia" w:eastAsiaTheme="minorEastAsia"/>
          <w:bCs/>
          <w:sz w:val="32"/>
          <w:szCs w:val="32"/>
          <w:u w:val="single"/>
        </w:rPr>
        <w:t>　　　　　　　 　　　   　　</w:t>
      </w:r>
    </w:p>
    <w:p>
      <w:pPr>
        <w:widowControl/>
        <w:spacing w:line="360" w:lineRule="auto"/>
        <w:ind w:right="1073"/>
        <w:rPr>
          <w:rFonts w:cs="宋体" w:asciiTheme="minorEastAsia" w:hAnsiTheme="minorEastAsia" w:eastAsiaTheme="minorEastAsia"/>
        </w:rPr>
      </w:pPr>
      <w:r>
        <w:rPr>
          <w:rFonts w:cs="宋体" w:asciiTheme="minorEastAsia" w:hAnsiTheme="minorEastAsia" w:eastAsiaTheme="minorEastAsia"/>
          <w:bCs/>
          <w:sz w:val="32"/>
          <w:szCs w:val="32"/>
        </w:rPr>
        <w:t> </w:t>
      </w:r>
    </w:p>
    <w:p>
      <w:pPr>
        <w:widowControl/>
        <w:spacing w:line="360" w:lineRule="auto"/>
        <w:ind w:right="1073"/>
        <w:rPr>
          <w:rFonts w:cs="宋体" w:asciiTheme="minorEastAsia" w:hAnsiTheme="minorEastAsia" w:eastAsiaTheme="minorEastAsia"/>
        </w:rPr>
      </w:pPr>
      <w:r>
        <w:rPr>
          <w:rFonts w:cs="宋体" w:asciiTheme="minorEastAsia" w:hAnsiTheme="minorEastAsia" w:eastAsiaTheme="minorEastAsia"/>
          <w:bCs/>
          <w:sz w:val="32"/>
          <w:szCs w:val="32"/>
        </w:rPr>
        <w:t> </w:t>
      </w:r>
    </w:p>
    <w:p>
      <w:pPr>
        <w:widowControl/>
        <w:spacing w:line="360" w:lineRule="auto"/>
        <w:ind w:right="-59" w:firstLine="960"/>
        <w:rPr>
          <w:rFonts w:cs="宋体" w:asciiTheme="minorEastAsia" w:hAnsiTheme="minorEastAsia" w:eastAsiaTheme="minorEastAsia"/>
        </w:rPr>
      </w:pPr>
      <w:r>
        <w:rPr>
          <w:rFonts w:cs="宋体" w:asciiTheme="minorEastAsia" w:hAnsiTheme="minorEastAsia" w:eastAsiaTheme="minorEastAsia"/>
          <w:bCs/>
          <w:sz w:val="32"/>
          <w:szCs w:val="32"/>
        </w:rPr>
        <w:t>申　请　单　位：</w:t>
      </w:r>
      <w:r>
        <w:rPr>
          <w:rFonts w:cs="宋体" w:asciiTheme="minorEastAsia" w:hAnsiTheme="minorEastAsia" w:eastAsiaTheme="minorEastAsia"/>
          <w:bCs/>
          <w:sz w:val="32"/>
          <w:szCs w:val="32"/>
          <w:u w:val="single"/>
        </w:rPr>
        <w:t xml:space="preserve">　 　  </w:t>
      </w:r>
      <w:r>
        <w:rPr>
          <w:rFonts w:cs="宋体" w:asciiTheme="minorEastAsia" w:hAnsiTheme="minorEastAsia" w:eastAsiaTheme="minorEastAsia"/>
          <w:bCs/>
          <w:sz w:val="32"/>
          <w:szCs w:val="32"/>
        </w:rPr>
        <w:t>县（市）</w:t>
      </w:r>
      <w:r>
        <w:rPr>
          <w:rFonts w:cs="宋体" w:asciiTheme="minorEastAsia" w:hAnsiTheme="minorEastAsia" w:eastAsiaTheme="minorEastAsia"/>
          <w:bCs/>
          <w:sz w:val="32"/>
          <w:szCs w:val="32"/>
          <w:u w:val="single"/>
        </w:rPr>
        <w:t>　　 　</w:t>
      </w:r>
      <w:r>
        <w:rPr>
          <w:rFonts w:cs="宋体" w:asciiTheme="minorEastAsia" w:hAnsiTheme="minorEastAsia" w:eastAsiaTheme="minorEastAsia"/>
          <w:bCs/>
          <w:sz w:val="32"/>
          <w:szCs w:val="32"/>
        </w:rPr>
        <w:t>乡（镇）</w:t>
      </w:r>
    </w:p>
    <w:p>
      <w:pPr>
        <w:widowControl/>
        <w:spacing w:line="360" w:lineRule="auto"/>
        <w:ind w:firstLine="1260"/>
        <w:rPr>
          <w:rFonts w:cs="宋体"/>
        </w:rPr>
      </w:pPr>
      <w:r>
        <w:rPr>
          <w:sz w:val="28"/>
        </w:rPr>
        <mc:AlternateContent>
          <mc:Choice Requires="wps">
            <w:drawing>
              <wp:anchor distT="0" distB="0" distL="114300" distR="114300" simplePos="0" relativeHeight="251659264" behindDoc="0" locked="0" layoutInCell="1" allowOverlap="1">
                <wp:simplePos x="0" y="0"/>
                <wp:positionH relativeFrom="column">
                  <wp:posOffset>2092960</wp:posOffset>
                </wp:positionH>
                <wp:positionV relativeFrom="paragraph">
                  <wp:posOffset>299085</wp:posOffset>
                </wp:positionV>
                <wp:extent cx="1466850" cy="1771650"/>
                <wp:effectExtent l="5080" t="5080" r="13970" b="13970"/>
                <wp:wrapNone/>
                <wp:docPr id="2" name="文本框 2"/>
                <wp:cNvGraphicFramePr/>
                <a:graphic xmlns:a="http://schemas.openxmlformats.org/drawingml/2006/main">
                  <a:graphicData uri="http://schemas.microsoft.com/office/word/2010/wordprocessingShape">
                    <wps:wsp>
                      <wps:cNvSpPr txBox="1"/>
                      <wps:spPr>
                        <a:xfrm>
                          <a:off x="2958465" y="5188585"/>
                          <a:ext cx="1466850" cy="1771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贴照片处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4.8pt;margin-top:23.55pt;height:139.5pt;width:115.5pt;z-index:251659264;mso-width-relative:page;mso-height-relative:page;" fillcolor="#FFFFFF [3201]" filled="t" stroked="t" coordsize="21600,21600" o:gfxdata="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fwdSt9YAAAAKAQAADwAAAAAAAAABACAAAAAiAAAAZHJzL2Rvd25yZXYueG1sUEsBAhQAFAAA&#10;AAgAh07iQL9aK1xjAgAAxAQAAA4AAAAAAAAAAQAgAAAAJQEAAGRycy9lMm9Eb2MueG1sUEsFBgAA&#10;AAAGAAYAWQEAAPoFAAAAAA==&#10;">
                <v:fill on="t" focussize="0,0"/>
                <v:stroke weight="0.5pt" color="#000000 [3204]" joinstyle="round"/>
                <v:imagedata o:title=""/>
                <o:lock v:ext="edit" aspectratio="f"/>
                <v:textbox>
                  <w:txbxContent>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eastAsia="宋体"/>
                          <w:lang w:eastAsia="zh-CN"/>
                        </w:rPr>
                      </w:pPr>
                      <w:r>
                        <w:rPr>
                          <w:rFonts w:hint="eastAsia"/>
                          <w:lang w:eastAsia="zh-CN"/>
                        </w:rPr>
                        <w:t>贴照片处</w:t>
                      </w:r>
                    </w:p>
                  </w:txbxContent>
                </v:textbox>
              </v:shape>
            </w:pict>
          </mc:Fallback>
        </mc:AlternateContent>
      </w:r>
      <w:r>
        <w:rPr>
          <w:rFonts w:ascii="仿宋" w:eastAsia="仿宋" w:cs="宋体"/>
          <w:b/>
          <w:bCs/>
          <w:sz w:val="28"/>
          <w:szCs w:val="28"/>
        </w:rPr>
        <w:t> </w:t>
      </w:r>
    </w:p>
    <w:p>
      <w:pPr>
        <w:widowControl/>
        <w:spacing w:line="360" w:lineRule="auto"/>
        <w:rPr>
          <w:rFonts w:cs="宋体"/>
        </w:rPr>
      </w:pPr>
      <w:r>
        <w:rPr>
          <w:rFonts w:ascii="仿宋" w:eastAsia="仿宋" w:cs="宋体"/>
          <w:b/>
          <w:bCs/>
          <w:sz w:val="28"/>
          <w:szCs w:val="28"/>
        </w:rPr>
        <w:t> </w:t>
      </w:r>
    </w:p>
    <w:p>
      <w:pPr>
        <w:widowControl/>
        <w:spacing w:line="360" w:lineRule="auto"/>
        <w:rPr>
          <w:rFonts w:cs="宋体"/>
        </w:rPr>
      </w:pPr>
      <w:r>
        <w:rPr>
          <w:rFonts w:ascii="仿宋" w:eastAsia="仿宋" w:cs="宋体"/>
          <w:b/>
          <w:bCs/>
          <w:sz w:val="28"/>
          <w:szCs w:val="28"/>
        </w:rPr>
        <w:t> </w:t>
      </w:r>
    </w:p>
    <w:p>
      <w:pPr>
        <w:widowControl/>
        <w:spacing w:line="360" w:lineRule="auto"/>
        <w:rPr>
          <w:rFonts w:ascii="仿宋" w:hAnsi="仿宋" w:cs="宋体"/>
          <w:b/>
          <w:sz w:val="28"/>
          <w:szCs w:val="28"/>
        </w:rPr>
      </w:pPr>
      <w:r>
        <w:rPr>
          <w:rFonts w:ascii="仿宋" w:eastAsia="仿宋" w:cs="宋体"/>
          <w:b/>
          <w:sz w:val="28"/>
          <w:szCs w:val="28"/>
        </w:rPr>
        <w:t> </w:t>
      </w:r>
    </w:p>
    <w:p>
      <w:pPr>
        <w:widowControl/>
        <w:spacing w:line="360" w:lineRule="auto"/>
        <w:rPr>
          <w:rFonts w:cs="宋体"/>
        </w:rPr>
      </w:pPr>
    </w:p>
    <w:p>
      <w:pPr>
        <w:widowControl/>
        <w:spacing w:line="360" w:lineRule="auto"/>
        <w:rPr>
          <w:rFonts w:cs="宋体"/>
        </w:rPr>
      </w:pPr>
      <w:r>
        <w:rPr>
          <w:rFonts w:ascii="仿宋" w:eastAsia="仿宋" w:cs="宋体"/>
          <w:b/>
          <w:bCs/>
          <w:sz w:val="28"/>
          <w:szCs w:val="28"/>
        </w:rPr>
        <w:t> </w:t>
      </w:r>
    </w:p>
    <w:p>
      <w:pPr>
        <w:widowControl/>
        <w:spacing w:line="360" w:lineRule="auto"/>
        <w:rPr>
          <w:rFonts w:cs="宋体"/>
        </w:rPr>
      </w:pPr>
    </w:p>
    <w:p>
      <w:pPr>
        <w:widowControl/>
        <w:spacing w:line="360" w:lineRule="auto"/>
        <w:rPr>
          <w:rFonts w:cs="宋体"/>
        </w:rPr>
      </w:pPr>
    </w:p>
    <w:p>
      <w:pPr>
        <w:widowControl/>
        <w:spacing w:line="360" w:lineRule="auto"/>
        <w:rPr>
          <w:rFonts w:cs="宋体"/>
        </w:rPr>
      </w:pPr>
    </w:p>
    <w:p>
      <w:pPr>
        <w:widowControl/>
        <w:spacing w:line="360" w:lineRule="auto"/>
        <w:jc w:val="center"/>
        <w:rPr>
          <w:rFonts w:ascii="楷体" w:eastAsia="楷体" w:cs="宋体"/>
          <w:sz w:val="32"/>
          <w:szCs w:val="32"/>
        </w:rPr>
      </w:pPr>
    </w:p>
    <w:p>
      <w:pPr>
        <w:widowControl/>
        <w:spacing w:line="360" w:lineRule="auto"/>
        <w:jc w:val="center"/>
        <w:rPr>
          <w:rFonts w:ascii="楷体" w:eastAsia="楷体" w:cs="宋体"/>
          <w:sz w:val="32"/>
          <w:szCs w:val="32"/>
        </w:rPr>
      </w:pPr>
    </w:p>
    <w:p>
      <w:pPr>
        <w:widowControl/>
        <w:spacing w:line="360" w:lineRule="auto"/>
        <w:jc w:val="center"/>
        <w:rPr>
          <w:rFonts w:ascii="楷体" w:eastAsia="楷体" w:cs="宋体"/>
          <w:sz w:val="32"/>
          <w:szCs w:val="32"/>
        </w:rPr>
      </w:pPr>
    </w:p>
    <w:p>
      <w:pPr>
        <w:widowControl/>
        <w:spacing w:line="360" w:lineRule="auto"/>
        <w:jc w:val="center"/>
        <w:rPr>
          <w:rFonts w:ascii="楷体" w:hAnsi="楷体" w:cs="宋体"/>
          <w:sz w:val="32"/>
          <w:szCs w:val="32"/>
        </w:rPr>
      </w:pPr>
      <w:r>
        <w:rPr>
          <w:rFonts w:ascii="楷体" w:eastAsia="楷体" w:cs="宋体"/>
          <w:sz w:val="32"/>
          <w:szCs w:val="32"/>
        </w:rPr>
        <w:t>阿克苏地区农</w:t>
      </w:r>
      <w:r>
        <w:rPr>
          <w:rFonts w:hint="eastAsia" w:ascii="楷体" w:eastAsia="楷体" w:cs="宋体"/>
          <w:sz w:val="32"/>
          <w:szCs w:val="32"/>
          <w:lang w:eastAsia="zh-CN"/>
        </w:rPr>
        <w:t>业农村</w:t>
      </w:r>
      <w:r>
        <w:rPr>
          <w:rFonts w:ascii="楷体" w:eastAsia="楷体" w:cs="宋体"/>
          <w:sz w:val="32"/>
          <w:szCs w:val="32"/>
        </w:rPr>
        <w:t>局、财政局印制</w:t>
      </w:r>
    </w:p>
    <w:p>
      <w:pPr>
        <w:spacing w:line="500" w:lineRule="exact"/>
        <w:jc w:val="both"/>
        <w:rPr>
          <w:rFonts w:ascii="方正小标宋简体" w:hAnsi="方正小标宋简体"/>
          <w:sz w:val="36"/>
          <w:szCs w:val="36"/>
        </w:rPr>
      </w:pPr>
    </w:p>
    <w:p>
      <w:pPr>
        <w:spacing w:line="500" w:lineRule="exact"/>
        <w:jc w:val="center"/>
        <w:rPr>
          <w:rFonts w:ascii="方正小标宋简体" w:hAnsi="方正小标宋简体" w:eastAsia="方正小标宋简体"/>
          <w:sz w:val="44"/>
          <w:szCs w:val="44"/>
        </w:rPr>
      </w:pPr>
    </w:p>
    <w:p>
      <w:pPr>
        <w:spacing w:line="5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w:t>
      </w:r>
      <w:r>
        <w:rPr>
          <w:rFonts w:hint="eastAsia" w:ascii="方正小标宋简体" w:hAnsi="方正小标宋简体" w:eastAsia="方正小标宋简体"/>
          <w:sz w:val="44"/>
          <w:szCs w:val="44"/>
          <w:lang w:val="en-US" w:eastAsia="zh-CN"/>
        </w:rPr>
        <w:t>20</w:t>
      </w:r>
      <w:r>
        <w:rPr>
          <w:rFonts w:hint="eastAsia" w:ascii="方正小标宋简体" w:hAnsi="方正小标宋简体" w:eastAsia="方正小标宋简体"/>
          <w:sz w:val="44"/>
          <w:szCs w:val="44"/>
        </w:rPr>
        <w:t>年阿克苏地区农机购置补贴审批表</w:t>
      </w:r>
    </w:p>
    <w:tbl>
      <w:tblPr>
        <w:tblStyle w:val="6"/>
        <w:tblW w:w="8928" w:type="dxa"/>
        <w:tblInd w:w="0" w:type="dxa"/>
        <w:tblLayout w:type="fixed"/>
        <w:tblCellMar>
          <w:top w:w="0" w:type="dxa"/>
          <w:left w:w="108" w:type="dxa"/>
          <w:bottom w:w="0" w:type="dxa"/>
          <w:right w:w="108" w:type="dxa"/>
        </w:tblCellMar>
      </w:tblPr>
      <w:tblGrid>
        <w:gridCol w:w="1008"/>
        <w:gridCol w:w="1150"/>
        <w:gridCol w:w="644"/>
        <w:gridCol w:w="833"/>
        <w:gridCol w:w="1220"/>
        <w:gridCol w:w="1237"/>
        <w:gridCol w:w="537"/>
        <w:gridCol w:w="159"/>
        <w:gridCol w:w="691"/>
        <w:gridCol w:w="1449"/>
      </w:tblGrid>
      <w:tr>
        <w:tblPrEx>
          <w:tblCellMar>
            <w:top w:w="0" w:type="dxa"/>
            <w:left w:w="108" w:type="dxa"/>
            <w:bottom w:w="0" w:type="dxa"/>
            <w:right w:w="108" w:type="dxa"/>
          </w:tblCellMar>
        </w:tblPrEx>
        <w:trPr>
          <w:cantSplit/>
          <w:trHeight w:val="780" w:hRule="atLeast"/>
        </w:trPr>
        <w:tc>
          <w:tcPr>
            <w:tcW w:w="10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一、购机申请基本信息（该栏由申请人填写，机具多者可另附表）</w:t>
            </w: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姓  名</w:t>
            </w:r>
          </w:p>
          <w:p>
            <w:pPr>
              <w:spacing w:line="360" w:lineRule="exact"/>
              <w:jc w:val="center"/>
            </w:pPr>
            <w:r>
              <w:t>（组织名称）</w:t>
            </w:r>
          </w:p>
        </w:tc>
        <w:tc>
          <w:tcPr>
            <w:tcW w:w="205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17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性别</w:t>
            </w:r>
          </w:p>
          <w:p>
            <w:pPr>
              <w:spacing w:line="360" w:lineRule="exact"/>
              <w:jc w:val="center"/>
            </w:pPr>
            <w:r>
              <w:t>（性质）</w:t>
            </w:r>
          </w:p>
        </w:tc>
        <w:tc>
          <w:tcPr>
            <w:tcW w:w="229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出生年月</w:t>
            </w:r>
          </w:p>
          <w:p>
            <w:pPr>
              <w:spacing w:line="360" w:lineRule="exact"/>
              <w:jc w:val="center"/>
            </w:pPr>
            <w:r>
              <w:t>（成立日期）</w:t>
            </w:r>
          </w:p>
        </w:tc>
        <w:tc>
          <w:tcPr>
            <w:tcW w:w="205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17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身份证（组织机构代码证）</w:t>
            </w:r>
          </w:p>
        </w:tc>
        <w:tc>
          <w:tcPr>
            <w:tcW w:w="229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文化程度</w:t>
            </w:r>
          </w:p>
        </w:tc>
        <w:tc>
          <w:tcPr>
            <w:tcW w:w="8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12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联系电话</w:t>
            </w:r>
          </w:p>
        </w:tc>
        <w:tc>
          <w:tcPr>
            <w:tcW w:w="17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85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申请日期</w:t>
            </w:r>
          </w:p>
        </w:tc>
        <w:tc>
          <w:tcPr>
            <w:tcW w:w="144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cantSplit/>
          <w:trHeight w:val="1133"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住址</w:t>
            </w:r>
          </w:p>
          <w:p>
            <w:pPr>
              <w:spacing w:line="360" w:lineRule="exact"/>
              <w:jc w:val="center"/>
            </w:pPr>
            <w:r>
              <w:t>（注册地）</w:t>
            </w:r>
          </w:p>
        </w:tc>
        <w:tc>
          <w:tcPr>
            <w:tcW w:w="382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85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邮编</w:t>
            </w:r>
          </w:p>
        </w:tc>
        <w:tc>
          <w:tcPr>
            <w:tcW w:w="144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62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机具名称</w:t>
            </w: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机具规格</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数量</w:t>
            </w: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ind w:left="12"/>
              <w:jc w:val="center"/>
            </w:pPr>
            <w:r>
              <w:t>拟购机日期</w:t>
            </w: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申请1</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申请2</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申请3</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申请4</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CellMar>
            <w:top w:w="0" w:type="dxa"/>
            <w:left w:w="108" w:type="dxa"/>
            <w:bottom w:w="0" w:type="dxa"/>
            <w:right w:w="108" w:type="dxa"/>
          </w:tblCellMar>
        </w:tblPrEx>
        <w:trPr>
          <w:trHeight w:val="4392" w:hRule="atLeast"/>
        </w:trPr>
        <w:tc>
          <w:tcPr>
            <w:tcW w:w="100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二、村、乡审核确认信息</w:t>
            </w:r>
          </w:p>
        </w:tc>
        <w:tc>
          <w:tcPr>
            <w:tcW w:w="384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村两委（场部）审核意见：</w:t>
            </w: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r>
              <w:t>负责人签字：         （公章）</w:t>
            </w:r>
          </w:p>
          <w:p>
            <w:pPr>
              <w:spacing w:line="360" w:lineRule="exact"/>
              <w:ind w:firstLine="2160"/>
              <w:jc w:val="center"/>
            </w:pPr>
            <w:r>
              <w:t>年   月   日</w:t>
            </w:r>
          </w:p>
        </w:tc>
        <w:tc>
          <w:tcPr>
            <w:tcW w:w="4073"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乡（镇）政府审核意见：</w:t>
            </w: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r>
              <w:t>负责人签字：         （公章）</w:t>
            </w:r>
          </w:p>
          <w:p>
            <w:pPr>
              <w:spacing w:line="360" w:lineRule="exact"/>
              <w:ind w:firstLine="2160"/>
              <w:jc w:val="center"/>
            </w:pPr>
            <w:r>
              <w:t>年   月   日</w:t>
            </w:r>
          </w:p>
        </w:tc>
      </w:tr>
    </w:tbl>
    <w:p>
      <w:pPr>
        <w:spacing w:line="240" w:lineRule="exact"/>
        <w:rPr>
          <w:sz w:val="32"/>
          <w:szCs w:val="32"/>
        </w:rPr>
        <w:sectPr>
          <w:headerReference r:id="rId3" w:type="default"/>
          <w:footerReference r:id="rId4" w:type="default"/>
          <w:pgSz w:w="11906" w:h="16838"/>
          <w:pgMar w:top="1474" w:right="1588" w:bottom="1474" w:left="1588" w:header="851" w:footer="992" w:gutter="0"/>
          <w:cols w:space="720" w:num="1"/>
          <w:docGrid w:linePitch="326" w:charSpace="0"/>
        </w:sectPr>
      </w:pPr>
    </w:p>
    <w:p>
      <w:pPr>
        <w:spacing w:line="500" w:lineRule="exact"/>
        <w:rPr>
          <w:sz w:val="32"/>
          <w:szCs w:val="32"/>
        </w:rPr>
      </w:pPr>
    </w:p>
    <w:tbl>
      <w:tblPr>
        <w:tblStyle w:val="6"/>
        <w:tblW w:w="14148" w:type="dxa"/>
        <w:tblInd w:w="0" w:type="dxa"/>
        <w:tblLayout w:type="fixed"/>
        <w:tblCellMar>
          <w:top w:w="0" w:type="dxa"/>
          <w:left w:w="108" w:type="dxa"/>
          <w:bottom w:w="0" w:type="dxa"/>
          <w:right w:w="108" w:type="dxa"/>
        </w:tblCellMar>
      </w:tblPr>
      <w:tblGrid>
        <w:gridCol w:w="813"/>
        <w:gridCol w:w="1275"/>
        <w:gridCol w:w="1260"/>
        <w:gridCol w:w="1500"/>
        <w:gridCol w:w="410"/>
        <w:gridCol w:w="1090"/>
        <w:gridCol w:w="1500"/>
        <w:gridCol w:w="1500"/>
        <w:gridCol w:w="355"/>
        <w:gridCol w:w="1145"/>
        <w:gridCol w:w="1500"/>
        <w:gridCol w:w="720"/>
        <w:gridCol w:w="1080"/>
      </w:tblGrid>
      <w:tr>
        <w:tblPrEx>
          <w:tblCellMar>
            <w:top w:w="0" w:type="dxa"/>
            <w:left w:w="108" w:type="dxa"/>
            <w:bottom w:w="0" w:type="dxa"/>
            <w:right w:w="108" w:type="dxa"/>
          </w:tblCellMar>
        </w:tblPrEx>
        <w:trPr>
          <w:cantSplit/>
          <w:trHeight w:val="895" w:hRule="atLeast"/>
        </w:trPr>
        <w:tc>
          <w:tcPr>
            <w:tcW w:w="81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三、农民已购置农机具核实信息</w:t>
            </w:r>
          </w:p>
        </w:tc>
        <w:tc>
          <w:tcPr>
            <w:tcW w:w="25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购置机具名称及型号</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出厂编号/发动机号/机架号</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生产企业</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经销商</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发票号</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系统确认指标号</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系统生产机具编号</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数量</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农机户签字</w:t>
            </w:r>
          </w:p>
        </w:tc>
      </w:tr>
      <w:tr>
        <w:tblPrEx>
          <w:tblCellMar>
            <w:top w:w="0" w:type="dxa"/>
            <w:left w:w="108" w:type="dxa"/>
            <w:bottom w:w="0" w:type="dxa"/>
            <w:right w:w="108" w:type="dxa"/>
          </w:tblCellMar>
        </w:tblPrEx>
        <w:trPr>
          <w:cantSplit/>
          <w:trHeight w:val="695"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CellMar>
            <w:top w:w="0" w:type="dxa"/>
            <w:left w:w="108" w:type="dxa"/>
            <w:bottom w:w="0" w:type="dxa"/>
            <w:right w:w="108" w:type="dxa"/>
          </w:tblCellMar>
        </w:tblPrEx>
        <w:trPr>
          <w:cantSplit/>
          <w:trHeight w:val="774"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CellMar>
            <w:top w:w="0" w:type="dxa"/>
            <w:left w:w="108" w:type="dxa"/>
            <w:bottom w:w="0" w:type="dxa"/>
            <w:right w:w="108" w:type="dxa"/>
          </w:tblCellMar>
        </w:tblPrEx>
        <w:trPr>
          <w:cantSplit/>
          <w:trHeight w:val="766"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CellMar>
            <w:top w:w="0" w:type="dxa"/>
            <w:left w:w="108" w:type="dxa"/>
            <w:bottom w:w="0" w:type="dxa"/>
            <w:right w:w="108" w:type="dxa"/>
          </w:tblCellMar>
        </w:tblPrEx>
        <w:trPr>
          <w:cantSplit/>
          <w:trHeight w:val="779"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CellMar>
            <w:top w:w="0" w:type="dxa"/>
            <w:left w:w="108" w:type="dxa"/>
            <w:bottom w:w="0" w:type="dxa"/>
            <w:right w:w="108" w:type="dxa"/>
          </w:tblCellMar>
        </w:tblPrEx>
        <w:trPr>
          <w:cantSplit/>
          <w:trHeight w:val="3707"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验货核实组成员签字（谁验货，谁签字，谁负责）：</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1920"/>
            </w:pPr>
            <w:r>
              <w:t>年   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验货核实组负责人签字（谁核实，谁签字，谁负责）：</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2280"/>
            </w:pPr>
            <w:r>
              <w:t>年   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系统录入工作组成员签字（谁录入，谁签字，谁负责）：</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2040"/>
            </w:pPr>
            <w:r>
              <w:t>年   月   日</w:t>
            </w:r>
          </w:p>
          <w:p>
            <w:pPr>
              <w:spacing w:line="320" w:lineRule="exact"/>
              <w:ind w:firstLine="4440"/>
            </w:pPr>
          </w:p>
        </w:tc>
      </w:tr>
    </w:tbl>
    <w:tbl>
      <w:tblPr>
        <w:tblStyle w:val="6"/>
        <w:tblpPr w:leftFromText="180" w:rightFromText="180" w:vertAnchor="text" w:horzAnchor="page" w:tblpX="1434" w:tblpY="163"/>
        <w:tblOverlap w:val="never"/>
        <w:tblW w:w="14148" w:type="dxa"/>
        <w:tblInd w:w="0" w:type="dxa"/>
        <w:tblLayout w:type="fixed"/>
        <w:tblCellMar>
          <w:top w:w="0" w:type="dxa"/>
          <w:left w:w="108" w:type="dxa"/>
          <w:bottom w:w="0" w:type="dxa"/>
          <w:right w:w="108" w:type="dxa"/>
        </w:tblCellMar>
      </w:tblPr>
      <w:tblGrid>
        <w:gridCol w:w="813"/>
        <w:gridCol w:w="1275"/>
        <w:gridCol w:w="1260"/>
        <w:gridCol w:w="1440"/>
        <w:gridCol w:w="470"/>
        <w:gridCol w:w="108"/>
        <w:gridCol w:w="1463"/>
        <w:gridCol w:w="1464"/>
        <w:gridCol w:w="1410"/>
        <w:gridCol w:w="54"/>
        <w:gridCol w:w="1463"/>
        <w:gridCol w:w="1464"/>
        <w:gridCol w:w="1464"/>
      </w:tblGrid>
      <w:tr>
        <w:tblPrEx>
          <w:tblCellMar>
            <w:top w:w="0" w:type="dxa"/>
            <w:left w:w="108" w:type="dxa"/>
            <w:bottom w:w="0" w:type="dxa"/>
            <w:right w:w="108" w:type="dxa"/>
          </w:tblCellMar>
        </w:tblPrEx>
        <w:trPr>
          <w:cantSplit/>
          <w:trHeight w:val="960" w:hRule="atLeast"/>
        </w:trPr>
        <w:tc>
          <w:tcPr>
            <w:tcW w:w="81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四、核实兑付补贴资金信息</w:t>
            </w:r>
          </w:p>
        </w:tc>
        <w:tc>
          <w:tcPr>
            <w:tcW w:w="25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购置机具名称及型号</w:t>
            </w: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分档名称</w:t>
            </w: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数量</w:t>
            </w: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单台国补</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合计国补</w:t>
            </w: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单台县补</w:t>
            </w: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合计县补</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农机户签字</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兑付资金</w:t>
            </w:r>
          </w:p>
          <w:p>
            <w:pPr>
              <w:spacing w:line="320" w:lineRule="exact"/>
              <w:jc w:val="center"/>
            </w:pPr>
            <w:r>
              <w:t>说明</w:t>
            </w:r>
          </w:p>
        </w:tc>
      </w:tr>
      <w:tr>
        <w:tblPrEx>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hint="eastAsia" w:eastAsia="宋体"/>
                <w:lang w:val="en-US" w:eastAsia="zh-CN"/>
              </w:rPr>
            </w:pPr>
            <w:r>
              <w:rPr>
                <w:rFonts w:hint="eastAsia"/>
                <w:lang w:val="en-US" w:eastAsia="zh-CN"/>
              </w:rPr>
              <w:t>打卡兑付</w:t>
            </w:r>
          </w:p>
        </w:tc>
      </w:tr>
      <w:tr>
        <w:tblPrEx>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CellMar>
            <w:top w:w="0" w:type="dxa"/>
            <w:left w:w="108" w:type="dxa"/>
            <w:bottom w:w="0" w:type="dxa"/>
            <w:right w:w="108" w:type="dxa"/>
          </w:tblCellMar>
        </w:tblPrEx>
        <w:trPr>
          <w:cantSplit/>
          <w:trHeight w:val="280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录入工作组签字（谁核实，谁签字，谁负责）：</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2520"/>
            </w:pPr>
          </w:p>
          <w:p>
            <w:pPr>
              <w:spacing w:line="320" w:lineRule="exact"/>
              <w:ind w:firstLine="2280"/>
            </w:pPr>
            <w:r>
              <w:t xml:space="preserve">年   </w:t>
            </w:r>
            <w:r>
              <w:rPr>
                <w:rFonts w:cs="宋体"/>
              </w:rPr>
              <w:t>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县</w:t>
            </w:r>
            <w:r>
              <w:rPr>
                <w:rFonts w:hint="eastAsia"/>
                <w:lang w:eastAsia="zh-CN"/>
              </w:rPr>
              <w:t>市农业农村</w:t>
            </w:r>
            <w:r>
              <w:t>局负责人签字：</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2520"/>
            </w:pPr>
            <w:r>
              <w:t>公章</w:t>
            </w:r>
          </w:p>
          <w:p>
            <w:pPr>
              <w:spacing w:line="320" w:lineRule="exact"/>
              <w:ind w:firstLine="2280"/>
              <w:rPr>
                <w:rFonts w:cs="宋体"/>
              </w:rPr>
            </w:pPr>
            <w:r>
              <w:t xml:space="preserve">年   </w:t>
            </w:r>
            <w:r>
              <w:rPr>
                <w:rFonts w:cs="宋体"/>
              </w:rPr>
              <w:t>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县</w:t>
            </w:r>
            <w:r>
              <w:rPr>
                <w:rFonts w:hint="eastAsia"/>
                <w:lang w:eastAsia="zh-CN"/>
              </w:rPr>
              <w:t>市</w:t>
            </w:r>
            <w:r>
              <w:t>财政局负责人签字：</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2640"/>
            </w:pPr>
            <w:r>
              <w:t>公章</w:t>
            </w:r>
          </w:p>
          <w:p>
            <w:pPr>
              <w:spacing w:line="320" w:lineRule="exact"/>
              <w:ind w:firstLine="2400"/>
            </w:pPr>
            <w:r>
              <w:t>年   月   日</w:t>
            </w:r>
          </w:p>
        </w:tc>
      </w:tr>
    </w:tbl>
    <w:p>
      <w:pPr>
        <w:spacing w:line="360" w:lineRule="auto"/>
        <w:rPr>
          <w:rFonts w:hint="eastAsia" w:ascii="仿宋" w:hAnsi="仿宋" w:eastAsia="仿宋"/>
          <w:sz w:val="32"/>
          <w:szCs w:val="32"/>
        </w:rPr>
      </w:pPr>
    </w:p>
    <w:p>
      <w:pPr>
        <w:spacing w:line="460" w:lineRule="exact"/>
        <w:rPr>
          <w:rFonts w:ascii="仿宋_GB2312" w:hAnsi="仿宋_GB2312" w:eastAsia="仿宋"/>
          <w:sz w:val="32"/>
          <w:szCs w:val="32"/>
          <w:highlight w:val="none"/>
        </w:rPr>
      </w:pPr>
      <w:r>
        <w:rPr>
          <w:rFonts w:hint="eastAsia" w:ascii="仿宋" w:hAnsi="仿宋" w:eastAsia="仿宋"/>
          <w:sz w:val="32"/>
          <w:szCs w:val="28"/>
        </w:rPr>
        <w:t xml:space="preserve"> </w:t>
      </w:r>
      <w:r>
        <w:rPr>
          <w:rFonts w:ascii="仿宋_GB2312" w:hAnsi="仿宋_GB2312" w:eastAsia="仿宋"/>
          <w:sz w:val="32"/>
          <w:szCs w:val="32"/>
          <w:highlight w:val="none"/>
        </w:rPr>
        <w:t>附</w:t>
      </w:r>
      <w:r>
        <w:rPr>
          <w:rFonts w:hint="eastAsia" w:ascii="仿宋_GB2312" w:hAnsi="仿宋_GB2312" w:eastAsia="仿宋"/>
          <w:sz w:val="32"/>
          <w:szCs w:val="32"/>
          <w:highlight w:val="none"/>
          <w:lang w:eastAsia="zh-CN"/>
        </w:rPr>
        <w:t>件</w:t>
      </w:r>
      <w:r>
        <w:rPr>
          <w:rFonts w:hint="eastAsia" w:ascii="仿宋_GB2312" w:hAnsi="仿宋_GB2312" w:eastAsia="仿宋"/>
          <w:sz w:val="32"/>
          <w:szCs w:val="32"/>
          <w:highlight w:val="none"/>
          <w:lang w:val="en-US" w:eastAsia="zh-CN"/>
        </w:rPr>
        <w:t>4</w:t>
      </w:r>
      <w:r>
        <w:rPr>
          <w:rFonts w:ascii="仿宋_GB2312" w:hAnsi="仿宋_GB2312" w:eastAsia="仿宋"/>
          <w:sz w:val="32"/>
          <w:szCs w:val="32"/>
          <w:highlight w:val="none"/>
        </w:rPr>
        <w:t>：</w:t>
      </w:r>
    </w:p>
    <w:p>
      <w:pPr>
        <w:spacing w:line="460" w:lineRule="exact"/>
        <w:jc w:val="center"/>
        <w:rPr>
          <w:rFonts w:ascii="方正小标宋简体" w:hAnsi="华文中宋" w:eastAsia="方正小标宋简体"/>
          <w:sz w:val="44"/>
          <w:szCs w:val="44"/>
          <w:highlight w:val="none"/>
        </w:rPr>
      </w:pPr>
      <w:r>
        <w:rPr>
          <w:rFonts w:hint="eastAsia" w:ascii="方正小标宋简体" w:hAnsi="华文中宋" w:eastAsia="方正小标宋简体"/>
          <w:sz w:val="44"/>
          <w:szCs w:val="44"/>
          <w:highlight w:val="none"/>
        </w:rPr>
        <w:t>20</w:t>
      </w:r>
      <w:r>
        <w:rPr>
          <w:rFonts w:hint="eastAsia" w:ascii="方正小标宋简体" w:hAnsi="华文中宋" w:eastAsia="方正小标宋简体"/>
          <w:sz w:val="44"/>
          <w:szCs w:val="44"/>
          <w:highlight w:val="none"/>
          <w:lang w:val="en-US" w:eastAsia="zh-CN"/>
        </w:rPr>
        <w:t>20</w:t>
      </w:r>
      <w:r>
        <w:rPr>
          <w:rFonts w:hint="eastAsia" w:ascii="方正小标宋简体" w:hAnsi="华文中宋" w:eastAsia="方正小标宋简体"/>
          <w:sz w:val="44"/>
          <w:szCs w:val="44"/>
          <w:highlight w:val="none"/>
        </w:rPr>
        <w:t>年农机购置补贴确认对象汇总公示表</w:t>
      </w:r>
    </w:p>
    <w:p>
      <w:pPr>
        <w:spacing w:line="400" w:lineRule="exact"/>
        <w:rPr>
          <w:sz w:val="36"/>
          <w:szCs w:val="36"/>
          <w:highlight w:val="none"/>
        </w:rPr>
      </w:pPr>
      <w:r>
        <w:rPr>
          <w:sz w:val="28"/>
          <w:szCs w:val="28"/>
          <w:highlight w:val="none"/>
        </w:rPr>
        <w:t>乡镇：                                                                  日期：</w:t>
      </w:r>
    </w:p>
    <w:tbl>
      <w:tblPr>
        <w:tblStyle w:val="6"/>
        <w:tblW w:w="13994" w:type="dxa"/>
        <w:tblInd w:w="0" w:type="dxa"/>
        <w:tblLayout w:type="fixed"/>
        <w:tblCellMar>
          <w:top w:w="0" w:type="dxa"/>
          <w:left w:w="108" w:type="dxa"/>
          <w:bottom w:w="0" w:type="dxa"/>
          <w:right w:w="108" w:type="dxa"/>
        </w:tblCellMar>
      </w:tblPr>
      <w:tblGrid>
        <w:gridCol w:w="1668"/>
        <w:gridCol w:w="496"/>
        <w:gridCol w:w="496"/>
        <w:gridCol w:w="776"/>
        <w:gridCol w:w="2177"/>
        <w:gridCol w:w="1045"/>
        <w:gridCol w:w="339"/>
        <w:gridCol w:w="706"/>
        <w:gridCol w:w="1046"/>
        <w:gridCol w:w="1046"/>
        <w:gridCol w:w="1061"/>
        <w:gridCol w:w="1046"/>
        <w:gridCol w:w="1046"/>
        <w:gridCol w:w="1046"/>
      </w:tblGrid>
      <w:tr>
        <w:tblPrEx>
          <w:tblCellMar>
            <w:top w:w="0" w:type="dxa"/>
            <w:left w:w="108" w:type="dxa"/>
            <w:bottom w:w="0" w:type="dxa"/>
            <w:right w:w="108" w:type="dxa"/>
          </w:tblCellMar>
        </w:tblPrEx>
        <w:tc>
          <w:tcPr>
            <w:tcW w:w="166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highlight w:val="none"/>
              </w:rPr>
            </w:pPr>
            <w:r>
              <w:rPr>
                <w:highlight w:val="none"/>
              </w:rPr>
              <w:t>姓名</w:t>
            </w:r>
          </w:p>
          <w:p>
            <w:pPr>
              <w:spacing w:line="320" w:lineRule="exact"/>
              <w:jc w:val="center"/>
              <w:rPr>
                <w:highlight w:val="none"/>
              </w:rPr>
            </w:pPr>
            <w:r>
              <w:rPr>
                <w:highlight w:val="none"/>
              </w:rPr>
              <w:t>(组织名称)</w:t>
            </w:r>
          </w:p>
        </w:tc>
        <w:tc>
          <w:tcPr>
            <w:tcW w:w="4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highlight w:val="none"/>
              </w:rPr>
            </w:pPr>
            <w:r>
              <w:rPr>
                <w:highlight w:val="none"/>
              </w:rPr>
              <w:t>性别</w:t>
            </w:r>
          </w:p>
        </w:tc>
        <w:tc>
          <w:tcPr>
            <w:tcW w:w="4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highlight w:val="none"/>
              </w:rPr>
            </w:pPr>
            <w:r>
              <w:rPr>
                <w:highlight w:val="none"/>
              </w:rPr>
              <w:t>族别</w:t>
            </w:r>
          </w:p>
        </w:tc>
        <w:tc>
          <w:tcPr>
            <w:tcW w:w="77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highlight w:val="none"/>
              </w:rPr>
            </w:pPr>
            <w:r>
              <w:rPr>
                <w:highlight w:val="none"/>
              </w:rPr>
              <w:t>出生年月</w:t>
            </w:r>
          </w:p>
        </w:tc>
        <w:tc>
          <w:tcPr>
            <w:tcW w:w="217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highlight w:val="none"/>
              </w:rPr>
            </w:pPr>
            <w:r>
              <w:rPr>
                <w:highlight w:val="none"/>
              </w:rPr>
              <w:t>身份证号</w:t>
            </w:r>
          </w:p>
        </w:tc>
        <w:tc>
          <w:tcPr>
            <w:tcW w:w="104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highlight w:val="none"/>
              </w:rPr>
            </w:pPr>
            <w:r>
              <w:rPr>
                <w:highlight w:val="none"/>
              </w:rPr>
              <w:t>联系</w:t>
            </w:r>
          </w:p>
          <w:p>
            <w:pPr>
              <w:spacing w:line="320" w:lineRule="exact"/>
              <w:jc w:val="center"/>
              <w:rPr>
                <w:highlight w:val="none"/>
              </w:rPr>
            </w:pPr>
            <w:r>
              <w:rPr>
                <w:highlight w:val="none"/>
              </w:rPr>
              <w:t>电话</w:t>
            </w: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highlight w:val="none"/>
              </w:rPr>
            </w:pPr>
            <w:r>
              <w:rPr>
                <w:highlight w:val="none"/>
              </w:rPr>
              <w:t>拟购买机具名称</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highlight w:val="none"/>
              </w:rPr>
            </w:pPr>
            <w:r>
              <w:rPr>
                <w:highlight w:val="none"/>
              </w:rPr>
              <w:t>拟购买机具规格</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highlight w:val="none"/>
              </w:rPr>
            </w:pPr>
            <w:r>
              <w:rPr>
                <w:highlight w:val="none"/>
              </w:rPr>
              <w:t>拟购买机具数量</w:t>
            </w:r>
          </w:p>
        </w:tc>
        <w:tc>
          <w:tcPr>
            <w:tcW w:w="1061"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highlight w:val="none"/>
              </w:rPr>
            </w:pPr>
            <w:r>
              <w:rPr>
                <w:highlight w:val="none"/>
              </w:rPr>
              <w:t>详细地址（以到村组为单位）</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highlight w:val="none"/>
              </w:rPr>
            </w:pPr>
            <w:r>
              <w:rPr>
                <w:highlight w:val="none"/>
              </w:rPr>
              <w:t>村委会审核意见</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highlight w:val="none"/>
              </w:rPr>
            </w:pPr>
            <w:r>
              <w:rPr>
                <w:highlight w:val="none"/>
              </w:rPr>
              <w:t>乡镇审核意见</w:t>
            </w:r>
          </w:p>
        </w:tc>
        <w:tc>
          <w:tcPr>
            <w:tcW w:w="10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highlight w:val="none"/>
              </w:rPr>
            </w:pPr>
            <w:r>
              <w:rPr>
                <w:highlight w:val="none"/>
              </w:rPr>
              <w:t>备注</w:t>
            </w:r>
          </w:p>
        </w:tc>
      </w:tr>
      <w:tr>
        <w:tblPrEx>
          <w:tblCellMar>
            <w:top w:w="0" w:type="dxa"/>
            <w:left w:w="108" w:type="dxa"/>
            <w:bottom w:w="0" w:type="dxa"/>
            <w:right w:w="108" w:type="dxa"/>
          </w:tblCellMar>
        </w:tblPrEx>
        <w:trPr>
          <w:trHeight w:val="460" w:hRule="atLeast"/>
        </w:trPr>
        <w:tc>
          <w:tcPr>
            <w:tcW w:w="1668"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77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2177"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61"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r>
      <w:tr>
        <w:tblPrEx>
          <w:tblCellMar>
            <w:top w:w="0" w:type="dxa"/>
            <w:left w:w="108" w:type="dxa"/>
            <w:bottom w:w="0" w:type="dxa"/>
            <w:right w:w="108" w:type="dxa"/>
          </w:tblCellMar>
        </w:tblPrEx>
        <w:trPr>
          <w:trHeight w:val="460" w:hRule="atLeast"/>
        </w:trPr>
        <w:tc>
          <w:tcPr>
            <w:tcW w:w="1668"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77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2177"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61"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r>
      <w:tr>
        <w:tblPrEx>
          <w:tblCellMar>
            <w:top w:w="0" w:type="dxa"/>
            <w:left w:w="108" w:type="dxa"/>
            <w:bottom w:w="0" w:type="dxa"/>
            <w:right w:w="108" w:type="dxa"/>
          </w:tblCellMar>
        </w:tblPrEx>
        <w:trPr>
          <w:trHeight w:val="460" w:hRule="atLeast"/>
        </w:trPr>
        <w:tc>
          <w:tcPr>
            <w:tcW w:w="1668"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77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2177"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61"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r>
      <w:tr>
        <w:tblPrEx>
          <w:tblCellMar>
            <w:top w:w="0" w:type="dxa"/>
            <w:left w:w="108" w:type="dxa"/>
            <w:bottom w:w="0" w:type="dxa"/>
            <w:right w:w="108" w:type="dxa"/>
          </w:tblCellMar>
        </w:tblPrEx>
        <w:trPr>
          <w:trHeight w:val="460" w:hRule="atLeast"/>
        </w:trPr>
        <w:tc>
          <w:tcPr>
            <w:tcW w:w="1668"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77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2177"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61"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r>
      <w:tr>
        <w:tblPrEx>
          <w:tblCellMar>
            <w:top w:w="0" w:type="dxa"/>
            <w:left w:w="108" w:type="dxa"/>
            <w:bottom w:w="0" w:type="dxa"/>
            <w:right w:w="108" w:type="dxa"/>
          </w:tblCellMar>
        </w:tblPrEx>
        <w:trPr>
          <w:trHeight w:val="460" w:hRule="atLeast"/>
        </w:trPr>
        <w:tc>
          <w:tcPr>
            <w:tcW w:w="1668"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77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2177"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61"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r>
      <w:tr>
        <w:tblPrEx>
          <w:tblCellMar>
            <w:top w:w="0" w:type="dxa"/>
            <w:left w:w="108" w:type="dxa"/>
            <w:bottom w:w="0" w:type="dxa"/>
            <w:right w:w="108" w:type="dxa"/>
          </w:tblCellMar>
        </w:tblPrEx>
        <w:trPr>
          <w:trHeight w:val="460" w:hRule="atLeast"/>
        </w:trPr>
        <w:tc>
          <w:tcPr>
            <w:tcW w:w="1668"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77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2177"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61"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r>
      <w:tr>
        <w:tblPrEx>
          <w:tblCellMar>
            <w:top w:w="0" w:type="dxa"/>
            <w:left w:w="108" w:type="dxa"/>
            <w:bottom w:w="0" w:type="dxa"/>
            <w:right w:w="108" w:type="dxa"/>
          </w:tblCellMar>
        </w:tblPrEx>
        <w:trPr>
          <w:trHeight w:val="460" w:hRule="atLeast"/>
        </w:trPr>
        <w:tc>
          <w:tcPr>
            <w:tcW w:w="1668"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77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2177"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61"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r>
      <w:tr>
        <w:tblPrEx>
          <w:tblCellMar>
            <w:top w:w="0" w:type="dxa"/>
            <w:left w:w="108" w:type="dxa"/>
            <w:bottom w:w="0" w:type="dxa"/>
            <w:right w:w="108" w:type="dxa"/>
          </w:tblCellMar>
        </w:tblPrEx>
        <w:trPr>
          <w:trHeight w:val="460" w:hRule="atLeast"/>
        </w:trPr>
        <w:tc>
          <w:tcPr>
            <w:tcW w:w="1668"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r>
              <w:rPr>
                <w:sz w:val="28"/>
                <w:szCs w:val="28"/>
                <w:highlight w:val="none"/>
              </w:rPr>
              <w:t>…………</w:t>
            </w: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r>
              <w:rPr>
                <w:sz w:val="28"/>
                <w:szCs w:val="28"/>
                <w:highlight w:val="none"/>
              </w:rPr>
              <w:t>…</w:t>
            </w:r>
          </w:p>
        </w:tc>
        <w:tc>
          <w:tcPr>
            <w:tcW w:w="49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r>
              <w:rPr>
                <w:sz w:val="28"/>
                <w:szCs w:val="28"/>
                <w:highlight w:val="none"/>
              </w:rPr>
              <w:t>…</w:t>
            </w:r>
          </w:p>
        </w:tc>
        <w:tc>
          <w:tcPr>
            <w:tcW w:w="77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r>
              <w:rPr>
                <w:sz w:val="28"/>
                <w:szCs w:val="28"/>
                <w:highlight w:val="none"/>
              </w:rPr>
              <w:t>……</w:t>
            </w:r>
          </w:p>
        </w:tc>
        <w:tc>
          <w:tcPr>
            <w:tcW w:w="2177"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5" w:type="dxa"/>
            <w:gridSpan w:val="2"/>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61"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c>
          <w:tcPr>
            <w:tcW w:w="1046" w:type="dxa"/>
            <w:tcBorders>
              <w:top w:val="single" w:color="000000" w:sz="4" w:space="0"/>
              <w:left w:val="single" w:color="000000" w:sz="4" w:space="0"/>
              <w:bottom w:val="single" w:color="000000" w:sz="4" w:space="0"/>
              <w:right w:val="single" w:color="000000" w:sz="4" w:space="0"/>
              <w:tl2br w:val="nil"/>
              <w:tr2bl w:val="nil"/>
            </w:tcBorders>
          </w:tcPr>
          <w:p>
            <w:pPr>
              <w:spacing w:line="280" w:lineRule="exact"/>
              <w:rPr>
                <w:sz w:val="28"/>
                <w:szCs w:val="28"/>
                <w:highlight w:val="none"/>
              </w:rPr>
            </w:pPr>
          </w:p>
        </w:tc>
      </w:tr>
      <w:tr>
        <w:tblPrEx>
          <w:tblCellMar>
            <w:top w:w="0" w:type="dxa"/>
            <w:left w:w="108" w:type="dxa"/>
            <w:bottom w:w="0" w:type="dxa"/>
            <w:right w:w="108" w:type="dxa"/>
          </w:tblCellMar>
        </w:tblPrEx>
        <w:trPr>
          <w:trHeight w:val="1904" w:hRule="atLeast"/>
        </w:trPr>
        <w:tc>
          <w:tcPr>
            <w:tcW w:w="6997" w:type="dxa"/>
            <w:gridSpan w:val="7"/>
            <w:tcBorders>
              <w:top w:val="single" w:color="000000" w:sz="4" w:space="0"/>
              <w:left w:val="single" w:color="000000" w:sz="4" w:space="0"/>
              <w:bottom w:val="single" w:color="000000" w:sz="4" w:space="0"/>
              <w:right w:val="single" w:color="000000" w:sz="4" w:space="0"/>
              <w:tl2br w:val="nil"/>
              <w:tr2bl w:val="nil"/>
            </w:tcBorders>
          </w:tcPr>
          <w:p>
            <w:pPr>
              <w:spacing w:line="320" w:lineRule="exact"/>
              <w:rPr>
                <w:sz w:val="28"/>
                <w:szCs w:val="28"/>
                <w:highlight w:val="none"/>
              </w:rPr>
            </w:pPr>
          </w:p>
          <w:p>
            <w:pPr>
              <w:spacing w:line="320" w:lineRule="exact"/>
              <w:rPr>
                <w:sz w:val="28"/>
                <w:szCs w:val="28"/>
                <w:highlight w:val="none"/>
              </w:rPr>
            </w:pPr>
            <w:r>
              <w:rPr>
                <w:sz w:val="28"/>
                <w:szCs w:val="28"/>
                <w:highlight w:val="none"/>
              </w:rPr>
              <w:t>乡镇政府(盖章)：</w:t>
            </w:r>
          </w:p>
        </w:tc>
        <w:tc>
          <w:tcPr>
            <w:tcW w:w="6997" w:type="dxa"/>
            <w:gridSpan w:val="7"/>
            <w:tcBorders>
              <w:top w:val="single" w:color="000000" w:sz="4" w:space="0"/>
              <w:left w:val="single" w:color="000000" w:sz="4" w:space="0"/>
              <w:bottom w:val="single" w:color="000000" w:sz="4" w:space="0"/>
              <w:right w:val="single" w:color="000000" w:sz="4" w:space="0"/>
              <w:tl2br w:val="nil"/>
              <w:tr2bl w:val="nil"/>
            </w:tcBorders>
          </w:tcPr>
          <w:p>
            <w:pPr>
              <w:spacing w:line="320" w:lineRule="exact"/>
              <w:rPr>
                <w:sz w:val="28"/>
                <w:szCs w:val="28"/>
                <w:highlight w:val="none"/>
              </w:rPr>
            </w:pPr>
          </w:p>
          <w:p>
            <w:pPr>
              <w:spacing w:line="320" w:lineRule="exact"/>
              <w:rPr>
                <w:sz w:val="28"/>
                <w:szCs w:val="28"/>
                <w:highlight w:val="none"/>
              </w:rPr>
            </w:pPr>
            <w:r>
              <w:rPr>
                <w:sz w:val="28"/>
                <w:szCs w:val="28"/>
                <w:highlight w:val="none"/>
              </w:rPr>
              <w:t>乡镇纪检委(盖章)：</w:t>
            </w:r>
          </w:p>
        </w:tc>
      </w:tr>
    </w:tbl>
    <w:p>
      <w:pPr>
        <w:spacing w:line="500" w:lineRule="exact"/>
        <w:rPr>
          <w:rFonts w:ascii="仿宋_GB2312" w:hAnsi="仿宋_GB2312" w:eastAsia="仿宋"/>
          <w:sz w:val="32"/>
          <w:szCs w:val="32"/>
          <w:highlight w:val="none"/>
        </w:rPr>
      </w:pPr>
    </w:p>
    <w:p>
      <w:pPr>
        <w:spacing w:line="500" w:lineRule="exact"/>
        <w:rPr>
          <w:rFonts w:ascii="仿宋_GB2312" w:hAnsi="仿宋_GB2312" w:eastAsia="仿宋"/>
          <w:sz w:val="32"/>
          <w:szCs w:val="32"/>
          <w:highlight w:val="none"/>
        </w:rPr>
      </w:pPr>
      <w:r>
        <w:rPr>
          <w:rFonts w:ascii="仿宋_GB2312" w:hAnsi="仿宋_GB2312" w:eastAsia="仿宋"/>
          <w:sz w:val="32"/>
          <w:szCs w:val="32"/>
          <w:highlight w:val="none"/>
        </w:rPr>
        <w:t>附</w:t>
      </w:r>
      <w:r>
        <w:rPr>
          <w:rFonts w:hint="eastAsia" w:ascii="仿宋_GB2312" w:hAnsi="仿宋_GB2312" w:eastAsia="仿宋"/>
          <w:sz w:val="32"/>
          <w:szCs w:val="32"/>
          <w:highlight w:val="none"/>
          <w:lang w:eastAsia="zh-CN"/>
        </w:rPr>
        <w:t>件</w:t>
      </w:r>
      <w:r>
        <w:rPr>
          <w:rFonts w:hint="eastAsia" w:ascii="仿宋_GB2312" w:hAnsi="仿宋_GB2312" w:eastAsia="仿宋"/>
          <w:sz w:val="32"/>
          <w:szCs w:val="32"/>
          <w:highlight w:val="none"/>
          <w:lang w:val="en-US" w:eastAsia="zh-CN"/>
        </w:rPr>
        <w:t>5</w:t>
      </w:r>
      <w:r>
        <w:rPr>
          <w:rFonts w:ascii="仿宋_GB2312" w:hAnsi="仿宋_GB2312" w:eastAsia="仿宋"/>
          <w:sz w:val="32"/>
          <w:szCs w:val="32"/>
          <w:highlight w:val="none"/>
        </w:rPr>
        <w:t>：</w:t>
      </w:r>
    </w:p>
    <w:p>
      <w:pPr>
        <w:spacing w:line="5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20</w:t>
      </w:r>
      <w:r>
        <w:rPr>
          <w:rFonts w:hint="eastAsia" w:ascii="方正小标宋简体" w:hAnsi="方正小标宋简体" w:eastAsia="方正小标宋简体"/>
          <w:sz w:val="44"/>
          <w:szCs w:val="44"/>
          <w:lang w:val="en-US" w:eastAsia="zh-CN"/>
        </w:rPr>
        <w:t>20</w:t>
      </w:r>
      <w:r>
        <w:rPr>
          <w:rFonts w:hint="eastAsia" w:ascii="方正小标宋简体" w:hAnsi="方正小标宋简体" w:eastAsia="方正小标宋简体"/>
          <w:sz w:val="44"/>
          <w:szCs w:val="44"/>
        </w:rPr>
        <w:t>年中央农业机械购置补贴资金使用情况明细表</w:t>
      </w:r>
    </w:p>
    <w:p>
      <w:pPr>
        <w:spacing w:line="500" w:lineRule="exact"/>
        <w:rPr>
          <w:rFonts w:hint="eastAsia" w:ascii="文星简小标宋" w:hAnsi="文星简小标宋" w:eastAsia="微软雅黑"/>
        </w:rPr>
      </w:pPr>
      <w:r>
        <w:t>县（市）农</w:t>
      </w:r>
      <w:r>
        <w:rPr>
          <w:rFonts w:hint="eastAsia"/>
          <w:lang w:eastAsia="zh-CN"/>
        </w:rPr>
        <w:t>业农村</w:t>
      </w:r>
      <w:r>
        <w:t>局（盖章）：                                                                     填报时间： 年   月   日</w:t>
      </w:r>
    </w:p>
    <w:tbl>
      <w:tblPr>
        <w:tblStyle w:val="6"/>
        <w:tblW w:w="13954" w:type="dxa"/>
        <w:tblInd w:w="0" w:type="dxa"/>
        <w:tblLayout w:type="fixed"/>
        <w:tblCellMar>
          <w:top w:w="0" w:type="dxa"/>
          <w:left w:w="108" w:type="dxa"/>
          <w:bottom w:w="0" w:type="dxa"/>
          <w:right w:w="108" w:type="dxa"/>
        </w:tblCellMar>
      </w:tblPr>
      <w:tblGrid>
        <w:gridCol w:w="1012"/>
        <w:gridCol w:w="533"/>
        <w:gridCol w:w="533"/>
        <w:gridCol w:w="533"/>
        <w:gridCol w:w="850"/>
        <w:gridCol w:w="632"/>
        <w:gridCol w:w="790"/>
        <w:gridCol w:w="790"/>
        <w:gridCol w:w="996"/>
        <w:gridCol w:w="457"/>
        <w:gridCol w:w="846"/>
        <w:gridCol w:w="597"/>
        <w:gridCol w:w="597"/>
        <w:gridCol w:w="597"/>
        <w:gridCol w:w="846"/>
        <w:gridCol w:w="1442"/>
        <w:gridCol w:w="975"/>
        <w:gridCol w:w="928"/>
      </w:tblGrid>
      <w:tr>
        <w:tblPrEx>
          <w:tblCellMar>
            <w:top w:w="0" w:type="dxa"/>
            <w:left w:w="108" w:type="dxa"/>
            <w:bottom w:w="0" w:type="dxa"/>
            <w:right w:w="108" w:type="dxa"/>
          </w:tblCellMar>
        </w:tblPrEx>
        <w:trPr>
          <w:cantSplit/>
          <w:trHeight w:val="476" w:hRule="atLeast"/>
        </w:trPr>
        <w:tc>
          <w:tcPr>
            <w:tcW w:w="101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rPr>
                <w:rFonts w:hint="eastAsia"/>
                <w:lang w:eastAsia="zh-CN"/>
              </w:rPr>
              <w:t>确认</w:t>
            </w:r>
            <w:r>
              <w:t>书</w:t>
            </w:r>
          </w:p>
          <w:p>
            <w:pPr>
              <w:spacing w:line="240" w:lineRule="exact"/>
              <w:jc w:val="center"/>
            </w:pPr>
            <w:r>
              <w:t>编号</w:t>
            </w:r>
          </w:p>
        </w:tc>
        <w:tc>
          <w:tcPr>
            <w:tcW w:w="159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农业机械名称</w:t>
            </w:r>
          </w:p>
        </w:tc>
        <w:tc>
          <w:tcPr>
            <w:tcW w:w="85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购买机具型号名称</w:t>
            </w:r>
          </w:p>
        </w:tc>
        <w:tc>
          <w:tcPr>
            <w:tcW w:w="63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机具生产厂家</w:t>
            </w:r>
          </w:p>
        </w:tc>
        <w:tc>
          <w:tcPr>
            <w:tcW w:w="7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机具供货企业</w:t>
            </w:r>
          </w:p>
        </w:tc>
        <w:tc>
          <w:tcPr>
            <w:tcW w:w="7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购机者姓名</w:t>
            </w:r>
          </w:p>
        </w:tc>
        <w:tc>
          <w:tcPr>
            <w:tcW w:w="9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机具</w:t>
            </w:r>
          </w:p>
          <w:p>
            <w:pPr>
              <w:spacing w:line="240" w:lineRule="exact"/>
              <w:jc w:val="center"/>
            </w:pPr>
            <w:r>
              <w:t>编号</w:t>
            </w:r>
          </w:p>
        </w:tc>
        <w:tc>
          <w:tcPr>
            <w:tcW w:w="4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购置台数</w:t>
            </w:r>
          </w:p>
        </w:tc>
        <w:tc>
          <w:tcPr>
            <w:tcW w:w="8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购机价格（元）</w:t>
            </w:r>
          </w:p>
        </w:tc>
        <w:tc>
          <w:tcPr>
            <w:tcW w:w="179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补贴金额（元）</w:t>
            </w:r>
          </w:p>
        </w:tc>
        <w:tc>
          <w:tcPr>
            <w:tcW w:w="8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农民自筹（元）</w:t>
            </w:r>
          </w:p>
        </w:tc>
        <w:tc>
          <w:tcPr>
            <w:tcW w:w="144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详细地址</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身份</w:t>
            </w:r>
          </w:p>
          <w:p>
            <w:pPr>
              <w:spacing w:line="240" w:lineRule="exact"/>
              <w:jc w:val="center"/>
            </w:pPr>
            <w:r>
              <w:t>证号</w:t>
            </w:r>
          </w:p>
        </w:tc>
        <w:tc>
          <w:tcPr>
            <w:tcW w:w="92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联系</w:t>
            </w:r>
          </w:p>
          <w:p>
            <w:pPr>
              <w:spacing w:line="240" w:lineRule="exact"/>
              <w:jc w:val="center"/>
            </w:pPr>
            <w:r>
              <w:t>电话</w:t>
            </w:r>
          </w:p>
        </w:tc>
      </w:tr>
      <w:tr>
        <w:tblPrEx>
          <w:tblCellMar>
            <w:top w:w="0" w:type="dxa"/>
            <w:left w:w="108" w:type="dxa"/>
            <w:bottom w:w="0" w:type="dxa"/>
            <w:right w:w="108" w:type="dxa"/>
          </w:tblCellMar>
        </w:tblPrEx>
        <w:trPr>
          <w:cantSplit/>
          <w:trHeight w:val="656" w:hRule="atLeast"/>
        </w:trPr>
        <w:tc>
          <w:tcPr>
            <w:tcW w:w="10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大类</w:t>
            </w: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小类</w:t>
            </w: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品目</w:t>
            </w:r>
          </w:p>
        </w:tc>
        <w:tc>
          <w:tcPr>
            <w:tcW w:w="8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7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7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9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4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8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中央</w:t>
            </w: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地方</w:t>
            </w: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合计</w:t>
            </w:r>
          </w:p>
        </w:tc>
        <w:tc>
          <w:tcPr>
            <w:tcW w:w="8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44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92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r>
      <w:tr>
        <w:tblPrEx>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合 计</w:t>
            </w:r>
          </w:p>
        </w:tc>
        <w:tc>
          <w:tcPr>
            <w:tcW w:w="159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148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r>
    </w:tbl>
    <w:p>
      <w:pPr>
        <w:spacing w:line="400" w:lineRule="exact"/>
      </w:pPr>
      <w:r>
        <w:t>填报人：           联系电话：              电子邮箱：</w:t>
      </w:r>
    </w:p>
    <w:p>
      <w:pPr>
        <w:spacing w:line="240" w:lineRule="exact"/>
        <w:rPr>
          <w:sz w:val="32"/>
          <w:szCs w:val="32"/>
        </w:rPr>
        <w:sectPr>
          <w:headerReference r:id="rId5" w:type="default"/>
          <w:footerReference r:id="rId6" w:type="default"/>
          <w:pgSz w:w="16838" w:h="11906" w:orient="landscape"/>
          <w:pgMar w:top="1588" w:right="1474" w:bottom="1474" w:left="1474" w:header="851" w:footer="992" w:gutter="0"/>
          <w:pgNumType w:fmt="numberInDash"/>
          <w:cols w:space="720" w:num="1"/>
          <w:docGrid w:linePitch="326" w:charSpace="0"/>
        </w:sectPr>
      </w:pPr>
      <w:r>
        <w:t>注：此表由县级农机管理部门按机具通知书编号顺序填写（A3格式不得更改）</w:t>
      </w:r>
    </w:p>
    <w:p>
      <w:pPr>
        <w:spacing w:line="520" w:lineRule="exact"/>
        <w:rPr>
          <w:rFonts w:ascii="仿宋_GB2312" w:eastAsia="仿宋_GB2312"/>
          <w:sz w:val="32"/>
          <w:szCs w:val="32"/>
        </w:rPr>
      </w:pPr>
      <w:r>
        <w:rPr>
          <w:rFonts w:hint="eastAsia" w:ascii="仿宋_GB2312" w:eastAsia="仿宋_GB2312"/>
          <w:sz w:val="32"/>
          <w:szCs w:val="32"/>
        </w:rPr>
        <w:t>附</w:t>
      </w:r>
      <w:r>
        <w:rPr>
          <w:rFonts w:hint="eastAsia" w:ascii="仿宋_GB2312" w:eastAsia="仿宋_GB2312"/>
          <w:sz w:val="32"/>
          <w:szCs w:val="32"/>
          <w:lang w:eastAsia="zh-CN"/>
        </w:rPr>
        <w:t>件</w:t>
      </w:r>
      <w:r>
        <w:rPr>
          <w:rFonts w:hint="eastAsia" w:ascii="仿宋_GB2312" w:eastAsia="仿宋_GB2312"/>
          <w:sz w:val="32"/>
          <w:szCs w:val="32"/>
          <w:lang w:val="en-US" w:eastAsia="zh-CN"/>
        </w:rPr>
        <w:t>6</w:t>
      </w:r>
      <w:r>
        <w:rPr>
          <w:rFonts w:hint="eastAsia" w:ascii="仿宋_GB2312" w:eastAsia="仿宋_GB2312"/>
          <w:sz w:val="32"/>
          <w:szCs w:val="32"/>
        </w:rPr>
        <w:t>：</w:t>
      </w:r>
    </w:p>
    <w:p>
      <w:pPr>
        <w:jc w:val="center"/>
        <w:rPr>
          <w:rFonts w:ascii="方正小标宋简体" w:eastAsia="方正小标宋简体"/>
          <w:sz w:val="44"/>
          <w:szCs w:val="44"/>
        </w:rPr>
      </w:pPr>
      <w:r>
        <w:rPr>
          <w:rFonts w:hint="eastAsia" w:ascii="方正小标宋简体" w:eastAsia="方正小标宋简体"/>
          <w:sz w:val="44"/>
          <w:szCs w:val="44"/>
          <w:u w:val="single"/>
        </w:rPr>
        <w:t xml:space="preserve">   </w:t>
      </w:r>
      <w:r>
        <w:rPr>
          <w:rFonts w:hint="eastAsia" w:ascii="方正小标宋简体" w:eastAsia="方正小标宋简体"/>
          <w:sz w:val="44"/>
          <w:szCs w:val="44"/>
        </w:rPr>
        <w:t>年度</w:t>
      </w:r>
      <w:r>
        <w:rPr>
          <w:rFonts w:hint="eastAsia" w:ascii="方正小标宋简体" w:eastAsia="方正小标宋简体"/>
          <w:sz w:val="44"/>
          <w:szCs w:val="44"/>
          <w:u w:val="single"/>
        </w:rPr>
        <w:t xml:space="preserve">  </w:t>
      </w:r>
      <w:r>
        <w:rPr>
          <w:rFonts w:hint="eastAsia" w:ascii="方正小标宋简体" w:eastAsia="方正小标宋简体"/>
          <w:sz w:val="44"/>
          <w:szCs w:val="44"/>
        </w:rPr>
        <w:t>县（市、区）享受农机购置补贴的购机者信息表</w:t>
      </w:r>
    </w:p>
    <w:p>
      <w:pPr>
        <w:rPr>
          <w:rFonts w:eastAsia="仿宋_GB2312"/>
          <w:u w:val="single"/>
        </w:rPr>
      </w:pPr>
      <w:r>
        <w:t xml:space="preserve">公告单位：                                  公告时间：      年    月   日 </w:t>
      </w:r>
    </w:p>
    <w:tbl>
      <w:tblPr>
        <w:tblStyle w:val="6"/>
        <w:tblW w:w="1487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85"/>
        <w:gridCol w:w="674"/>
        <w:gridCol w:w="1560"/>
        <w:gridCol w:w="840"/>
        <w:gridCol w:w="2400"/>
        <w:gridCol w:w="1318"/>
        <w:gridCol w:w="959"/>
        <w:gridCol w:w="1802"/>
        <w:gridCol w:w="839"/>
        <w:gridCol w:w="839"/>
        <w:gridCol w:w="839"/>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1" w:type="dxa"/>
            <w:tcBorders>
              <w:tl2br w:val="nil"/>
              <w:tr2bl w:val="nil"/>
            </w:tcBorders>
            <w:vAlign w:val="center"/>
          </w:tcPr>
          <w:p>
            <w:pPr>
              <w:snapToGrid w:val="0"/>
              <w:jc w:val="center"/>
            </w:pPr>
            <w:r>
              <w:t>序号</w:t>
            </w:r>
          </w:p>
        </w:tc>
        <w:tc>
          <w:tcPr>
            <w:tcW w:w="1485" w:type="dxa"/>
            <w:tcBorders>
              <w:tl2br w:val="nil"/>
              <w:tr2bl w:val="nil"/>
            </w:tcBorders>
            <w:vAlign w:val="center"/>
          </w:tcPr>
          <w:p>
            <w:pPr>
              <w:snapToGrid w:val="0"/>
              <w:jc w:val="center"/>
            </w:pPr>
            <w:r>
              <w:t>所在乡（镇）</w:t>
            </w:r>
          </w:p>
        </w:tc>
        <w:tc>
          <w:tcPr>
            <w:tcW w:w="674" w:type="dxa"/>
            <w:tcBorders>
              <w:tl2br w:val="nil"/>
              <w:tr2bl w:val="nil"/>
            </w:tcBorders>
            <w:vAlign w:val="center"/>
          </w:tcPr>
          <w:p>
            <w:pPr>
              <w:snapToGrid w:val="0"/>
              <w:jc w:val="center"/>
            </w:pPr>
            <w:r>
              <w:t>所在村组</w:t>
            </w:r>
          </w:p>
        </w:tc>
        <w:tc>
          <w:tcPr>
            <w:tcW w:w="1560" w:type="dxa"/>
            <w:tcBorders>
              <w:tl2br w:val="nil"/>
              <w:tr2bl w:val="nil"/>
            </w:tcBorders>
            <w:vAlign w:val="center"/>
          </w:tcPr>
          <w:p>
            <w:pPr>
              <w:snapToGrid w:val="0"/>
              <w:jc w:val="center"/>
            </w:pPr>
            <w:r>
              <w:t>购机者姓名</w:t>
            </w:r>
          </w:p>
        </w:tc>
        <w:tc>
          <w:tcPr>
            <w:tcW w:w="840" w:type="dxa"/>
            <w:tcBorders>
              <w:tl2br w:val="nil"/>
              <w:tr2bl w:val="nil"/>
            </w:tcBorders>
            <w:vAlign w:val="center"/>
          </w:tcPr>
          <w:p>
            <w:pPr>
              <w:snapToGrid w:val="0"/>
              <w:jc w:val="center"/>
            </w:pPr>
            <w:r>
              <w:t>机具品目</w:t>
            </w:r>
          </w:p>
        </w:tc>
        <w:tc>
          <w:tcPr>
            <w:tcW w:w="2400" w:type="dxa"/>
            <w:tcBorders>
              <w:tl2br w:val="nil"/>
              <w:tr2bl w:val="nil"/>
            </w:tcBorders>
            <w:vAlign w:val="center"/>
          </w:tcPr>
          <w:p>
            <w:pPr>
              <w:snapToGrid w:val="0"/>
              <w:jc w:val="center"/>
            </w:pPr>
            <w:r>
              <w:t>生产厂家</w:t>
            </w:r>
          </w:p>
        </w:tc>
        <w:tc>
          <w:tcPr>
            <w:tcW w:w="1318" w:type="dxa"/>
            <w:tcBorders>
              <w:tl2br w:val="nil"/>
              <w:tr2bl w:val="nil"/>
            </w:tcBorders>
            <w:vAlign w:val="center"/>
          </w:tcPr>
          <w:p>
            <w:pPr>
              <w:snapToGrid w:val="0"/>
              <w:jc w:val="center"/>
            </w:pPr>
            <w:r>
              <w:t>产品名称</w:t>
            </w:r>
          </w:p>
        </w:tc>
        <w:tc>
          <w:tcPr>
            <w:tcW w:w="959" w:type="dxa"/>
            <w:tcBorders>
              <w:tl2br w:val="nil"/>
              <w:tr2bl w:val="nil"/>
            </w:tcBorders>
            <w:vAlign w:val="center"/>
          </w:tcPr>
          <w:p>
            <w:pPr>
              <w:snapToGrid w:val="0"/>
              <w:jc w:val="center"/>
            </w:pPr>
            <w:r>
              <w:t>购买机型</w:t>
            </w:r>
          </w:p>
        </w:tc>
        <w:tc>
          <w:tcPr>
            <w:tcW w:w="1802" w:type="dxa"/>
            <w:tcBorders>
              <w:tl2br w:val="nil"/>
              <w:tr2bl w:val="nil"/>
            </w:tcBorders>
            <w:vAlign w:val="center"/>
          </w:tcPr>
          <w:p>
            <w:pPr>
              <w:snapToGrid w:val="0"/>
              <w:jc w:val="center"/>
            </w:pPr>
            <w:r>
              <w:t>经 销 商</w:t>
            </w:r>
          </w:p>
        </w:tc>
        <w:tc>
          <w:tcPr>
            <w:tcW w:w="839" w:type="dxa"/>
            <w:tcBorders>
              <w:tl2br w:val="nil"/>
              <w:tr2bl w:val="nil"/>
            </w:tcBorders>
            <w:vAlign w:val="center"/>
          </w:tcPr>
          <w:p>
            <w:pPr>
              <w:snapToGrid w:val="0"/>
              <w:jc w:val="center"/>
            </w:pPr>
            <w:r>
              <w:t>购买数量（台）</w:t>
            </w:r>
          </w:p>
        </w:tc>
        <w:tc>
          <w:tcPr>
            <w:tcW w:w="839" w:type="dxa"/>
            <w:tcBorders>
              <w:tl2br w:val="nil"/>
              <w:tr2bl w:val="nil"/>
            </w:tcBorders>
            <w:vAlign w:val="center"/>
          </w:tcPr>
          <w:p>
            <w:pPr>
              <w:snapToGrid w:val="0"/>
              <w:jc w:val="center"/>
            </w:pPr>
            <w:r>
              <w:t>单台销售价格（元）</w:t>
            </w:r>
          </w:p>
        </w:tc>
        <w:tc>
          <w:tcPr>
            <w:tcW w:w="839" w:type="dxa"/>
            <w:tcBorders>
              <w:tl2br w:val="nil"/>
              <w:tr2bl w:val="nil"/>
            </w:tcBorders>
            <w:vAlign w:val="center"/>
          </w:tcPr>
          <w:p>
            <w:pPr>
              <w:snapToGrid w:val="0"/>
              <w:jc w:val="center"/>
            </w:pPr>
            <w:r>
              <w:t>单台补贴额（元）</w:t>
            </w:r>
          </w:p>
        </w:tc>
        <w:tc>
          <w:tcPr>
            <w:tcW w:w="838" w:type="dxa"/>
            <w:tcBorders>
              <w:tl2br w:val="nil"/>
              <w:tr2bl w:val="nil"/>
            </w:tcBorders>
            <w:vAlign w:val="center"/>
          </w:tcPr>
          <w:p>
            <w:pPr>
              <w:snapToGrid w:val="0"/>
              <w:jc w:val="center"/>
            </w:pPr>
            <w: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81" w:type="dxa"/>
            <w:tcBorders>
              <w:tl2br w:val="nil"/>
              <w:tr2bl w:val="nil"/>
            </w:tcBorders>
          </w:tcPr>
          <w:p>
            <w:pPr>
              <w:snapToGrid w:val="0"/>
              <w:spacing w:line="333" w:lineRule="auto"/>
              <w:rPr>
                <w:rFonts w:eastAsia="仿宋_GB2312"/>
                <w:sz w:val="28"/>
                <w:szCs w:val="28"/>
              </w:rPr>
            </w:pPr>
          </w:p>
        </w:tc>
        <w:tc>
          <w:tcPr>
            <w:tcW w:w="1485" w:type="dxa"/>
            <w:tcBorders>
              <w:tl2br w:val="nil"/>
              <w:tr2bl w:val="nil"/>
            </w:tcBorders>
          </w:tcPr>
          <w:p>
            <w:pPr>
              <w:snapToGrid w:val="0"/>
              <w:spacing w:line="333" w:lineRule="auto"/>
              <w:rPr>
                <w:rFonts w:eastAsia="仿宋_GB2312"/>
                <w:sz w:val="28"/>
                <w:szCs w:val="28"/>
              </w:rPr>
            </w:pPr>
          </w:p>
        </w:tc>
        <w:tc>
          <w:tcPr>
            <w:tcW w:w="674" w:type="dxa"/>
            <w:tcBorders>
              <w:tl2br w:val="nil"/>
              <w:tr2bl w:val="nil"/>
            </w:tcBorders>
          </w:tcPr>
          <w:p>
            <w:pPr>
              <w:snapToGrid w:val="0"/>
              <w:spacing w:line="333" w:lineRule="auto"/>
              <w:rPr>
                <w:rFonts w:eastAsia="仿宋_GB2312"/>
                <w:sz w:val="28"/>
                <w:szCs w:val="28"/>
              </w:rPr>
            </w:pPr>
          </w:p>
        </w:tc>
        <w:tc>
          <w:tcPr>
            <w:tcW w:w="1560" w:type="dxa"/>
            <w:tcBorders>
              <w:tl2br w:val="nil"/>
              <w:tr2bl w:val="nil"/>
            </w:tcBorders>
          </w:tcPr>
          <w:p>
            <w:pPr>
              <w:snapToGrid w:val="0"/>
              <w:spacing w:line="333" w:lineRule="auto"/>
              <w:rPr>
                <w:rFonts w:eastAsia="仿宋_GB2312"/>
                <w:sz w:val="28"/>
                <w:szCs w:val="28"/>
              </w:rPr>
            </w:pPr>
          </w:p>
        </w:tc>
        <w:tc>
          <w:tcPr>
            <w:tcW w:w="840" w:type="dxa"/>
            <w:tcBorders>
              <w:tl2br w:val="nil"/>
              <w:tr2bl w:val="nil"/>
            </w:tcBorders>
          </w:tcPr>
          <w:p>
            <w:pPr>
              <w:snapToGrid w:val="0"/>
              <w:spacing w:line="333" w:lineRule="auto"/>
              <w:rPr>
                <w:rFonts w:eastAsia="仿宋_GB2312"/>
                <w:sz w:val="28"/>
                <w:szCs w:val="28"/>
              </w:rPr>
            </w:pPr>
          </w:p>
        </w:tc>
        <w:tc>
          <w:tcPr>
            <w:tcW w:w="2400" w:type="dxa"/>
            <w:tcBorders>
              <w:tl2br w:val="nil"/>
              <w:tr2bl w:val="nil"/>
            </w:tcBorders>
          </w:tcPr>
          <w:p>
            <w:pPr>
              <w:snapToGrid w:val="0"/>
              <w:spacing w:line="333" w:lineRule="auto"/>
              <w:rPr>
                <w:rFonts w:eastAsia="仿宋_GB2312"/>
                <w:sz w:val="28"/>
                <w:szCs w:val="28"/>
              </w:rPr>
            </w:pPr>
          </w:p>
        </w:tc>
        <w:tc>
          <w:tcPr>
            <w:tcW w:w="1318" w:type="dxa"/>
            <w:tcBorders>
              <w:tl2br w:val="nil"/>
              <w:tr2bl w:val="nil"/>
            </w:tcBorders>
          </w:tcPr>
          <w:p>
            <w:pPr>
              <w:snapToGrid w:val="0"/>
              <w:jc w:val="center"/>
            </w:pPr>
          </w:p>
        </w:tc>
        <w:tc>
          <w:tcPr>
            <w:tcW w:w="959" w:type="dxa"/>
            <w:tcBorders>
              <w:tl2br w:val="nil"/>
              <w:tr2bl w:val="nil"/>
            </w:tcBorders>
          </w:tcPr>
          <w:p>
            <w:pPr>
              <w:snapToGrid w:val="0"/>
              <w:spacing w:line="333" w:lineRule="auto"/>
              <w:rPr>
                <w:rFonts w:eastAsia="仿宋_GB2312"/>
                <w:sz w:val="28"/>
                <w:szCs w:val="28"/>
              </w:rPr>
            </w:pPr>
          </w:p>
        </w:tc>
        <w:tc>
          <w:tcPr>
            <w:tcW w:w="1802"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8" w:type="dxa"/>
            <w:tcBorders>
              <w:tl2br w:val="nil"/>
              <w:tr2bl w:val="nil"/>
            </w:tcBorders>
          </w:tcPr>
          <w:p>
            <w:pPr>
              <w:snapToGrid w:val="0"/>
              <w:spacing w:line="333"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81" w:type="dxa"/>
            <w:tcBorders>
              <w:tl2br w:val="nil"/>
              <w:tr2bl w:val="nil"/>
            </w:tcBorders>
          </w:tcPr>
          <w:p>
            <w:pPr>
              <w:snapToGrid w:val="0"/>
              <w:spacing w:line="333" w:lineRule="auto"/>
              <w:rPr>
                <w:rFonts w:eastAsia="仿宋_GB2312"/>
                <w:sz w:val="28"/>
                <w:szCs w:val="28"/>
              </w:rPr>
            </w:pPr>
          </w:p>
        </w:tc>
        <w:tc>
          <w:tcPr>
            <w:tcW w:w="1485" w:type="dxa"/>
            <w:tcBorders>
              <w:tl2br w:val="nil"/>
              <w:tr2bl w:val="nil"/>
            </w:tcBorders>
          </w:tcPr>
          <w:p>
            <w:pPr>
              <w:snapToGrid w:val="0"/>
              <w:spacing w:line="333" w:lineRule="auto"/>
              <w:rPr>
                <w:rFonts w:eastAsia="仿宋_GB2312"/>
                <w:sz w:val="28"/>
                <w:szCs w:val="28"/>
              </w:rPr>
            </w:pPr>
          </w:p>
        </w:tc>
        <w:tc>
          <w:tcPr>
            <w:tcW w:w="674" w:type="dxa"/>
            <w:tcBorders>
              <w:tl2br w:val="nil"/>
              <w:tr2bl w:val="nil"/>
            </w:tcBorders>
          </w:tcPr>
          <w:p>
            <w:pPr>
              <w:snapToGrid w:val="0"/>
              <w:spacing w:line="333" w:lineRule="auto"/>
              <w:rPr>
                <w:rFonts w:eastAsia="仿宋_GB2312"/>
                <w:sz w:val="28"/>
                <w:szCs w:val="28"/>
              </w:rPr>
            </w:pPr>
          </w:p>
        </w:tc>
        <w:tc>
          <w:tcPr>
            <w:tcW w:w="1560" w:type="dxa"/>
            <w:tcBorders>
              <w:tl2br w:val="nil"/>
              <w:tr2bl w:val="nil"/>
            </w:tcBorders>
          </w:tcPr>
          <w:p>
            <w:pPr>
              <w:snapToGrid w:val="0"/>
              <w:spacing w:line="333" w:lineRule="auto"/>
              <w:rPr>
                <w:rFonts w:eastAsia="仿宋_GB2312"/>
                <w:sz w:val="28"/>
                <w:szCs w:val="28"/>
              </w:rPr>
            </w:pPr>
          </w:p>
        </w:tc>
        <w:tc>
          <w:tcPr>
            <w:tcW w:w="840" w:type="dxa"/>
            <w:tcBorders>
              <w:tl2br w:val="nil"/>
              <w:tr2bl w:val="nil"/>
            </w:tcBorders>
          </w:tcPr>
          <w:p>
            <w:pPr>
              <w:snapToGrid w:val="0"/>
              <w:spacing w:line="333" w:lineRule="auto"/>
              <w:rPr>
                <w:rFonts w:eastAsia="仿宋_GB2312"/>
                <w:sz w:val="28"/>
                <w:szCs w:val="28"/>
              </w:rPr>
            </w:pPr>
          </w:p>
        </w:tc>
        <w:tc>
          <w:tcPr>
            <w:tcW w:w="2400" w:type="dxa"/>
            <w:tcBorders>
              <w:tl2br w:val="nil"/>
              <w:tr2bl w:val="nil"/>
            </w:tcBorders>
          </w:tcPr>
          <w:p>
            <w:pPr>
              <w:snapToGrid w:val="0"/>
              <w:spacing w:line="333" w:lineRule="auto"/>
              <w:rPr>
                <w:rFonts w:eastAsia="仿宋_GB2312"/>
                <w:sz w:val="28"/>
                <w:szCs w:val="28"/>
              </w:rPr>
            </w:pPr>
          </w:p>
        </w:tc>
        <w:tc>
          <w:tcPr>
            <w:tcW w:w="1318" w:type="dxa"/>
            <w:tcBorders>
              <w:tl2br w:val="nil"/>
              <w:tr2bl w:val="nil"/>
            </w:tcBorders>
          </w:tcPr>
          <w:p>
            <w:pPr>
              <w:snapToGrid w:val="0"/>
              <w:jc w:val="center"/>
            </w:pPr>
          </w:p>
        </w:tc>
        <w:tc>
          <w:tcPr>
            <w:tcW w:w="959" w:type="dxa"/>
            <w:tcBorders>
              <w:tl2br w:val="nil"/>
              <w:tr2bl w:val="nil"/>
            </w:tcBorders>
          </w:tcPr>
          <w:p>
            <w:pPr>
              <w:snapToGrid w:val="0"/>
              <w:spacing w:line="333" w:lineRule="auto"/>
              <w:rPr>
                <w:rFonts w:eastAsia="仿宋_GB2312"/>
                <w:sz w:val="28"/>
                <w:szCs w:val="28"/>
              </w:rPr>
            </w:pPr>
          </w:p>
        </w:tc>
        <w:tc>
          <w:tcPr>
            <w:tcW w:w="1802"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8" w:type="dxa"/>
            <w:tcBorders>
              <w:tl2br w:val="nil"/>
              <w:tr2bl w:val="nil"/>
            </w:tcBorders>
          </w:tcPr>
          <w:p>
            <w:pPr>
              <w:snapToGrid w:val="0"/>
              <w:spacing w:line="333"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81" w:type="dxa"/>
            <w:tcBorders>
              <w:tl2br w:val="nil"/>
              <w:tr2bl w:val="nil"/>
            </w:tcBorders>
          </w:tcPr>
          <w:p>
            <w:pPr>
              <w:snapToGrid w:val="0"/>
              <w:spacing w:line="333" w:lineRule="auto"/>
              <w:rPr>
                <w:rFonts w:eastAsia="仿宋_GB2312"/>
                <w:sz w:val="28"/>
                <w:szCs w:val="28"/>
              </w:rPr>
            </w:pPr>
          </w:p>
        </w:tc>
        <w:tc>
          <w:tcPr>
            <w:tcW w:w="1485" w:type="dxa"/>
            <w:tcBorders>
              <w:tl2br w:val="nil"/>
              <w:tr2bl w:val="nil"/>
            </w:tcBorders>
          </w:tcPr>
          <w:p>
            <w:pPr>
              <w:snapToGrid w:val="0"/>
              <w:spacing w:line="333" w:lineRule="auto"/>
              <w:rPr>
                <w:rFonts w:eastAsia="仿宋_GB2312"/>
                <w:sz w:val="28"/>
                <w:szCs w:val="28"/>
              </w:rPr>
            </w:pPr>
          </w:p>
        </w:tc>
        <w:tc>
          <w:tcPr>
            <w:tcW w:w="674" w:type="dxa"/>
            <w:tcBorders>
              <w:tl2br w:val="nil"/>
              <w:tr2bl w:val="nil"/>
            </w:tcBorders>
          </w:tcPr>
          <w:p>
            <w:pPr>
              <w:snapToGrid w:val="0"/>
              <w:spacing w:line="333" w:lineRule="auto"/>
              <w:rPr>
                <w:rFonts w:eastAsia="仿宋_GB2312"/>
                <w:sz w:val="28"/>
                <w:szCs w:val="28"/>
              </w:rPr>
            </w:pPr>
          </w:p>
        </w:tc>
        <w:tc>
          <w:tcPr>
            <w:tcW w:w="1560" w:type="dxa"/>
            <w:tcBorders>
              <w:tl2br w:val="nil"/>
              <w:tr2bl w:val="nil"/>
            </w:tcBorders>
          </w:tcPr>
          <w:p>
            <w:pPr>
              <w:snapToGrid w:val="0"/>
              <w:spacing w:line="333" w:lineRule="auto"/>
              <w:rPr>
                <w:rFonts w:eastAsia="仿宋_GB2312"/>
                <w:sz w:val="28"/>
                <w:szCs w:val="28"/>
              </w:rPr>
            </w:pPr>
          </w:p>
        </w:tc>
        <w:tc>
          <w:tcPr>
            <w:tcW w:w="840" w:type="dxa"/>
            <w:tcBorders>
              <w:tl2br w:val="nil"/>
              <w:tr2bl w:val="nil"/>
            </w:tcBorders>
          </w:tcPr>
          <w:p>
            <w:pPr>
              <w:snapToGrid w:val="0"/>
              <w:spacing w:line="333" w:lineRule="auto"/>
              <w:rPr>
                <w:rFonts w:eastAsia="仿宋_GB2312"/>
                <w:sz w:val="28"/>
                <w:szCs w:val="28"/>
              </w:rPr>
            </w:pPr>
          </w:p>
        </w:tc>
        <w:tc>
          <w:tcPr>
            <w:tcW w:w="2400" w:type="dxa"/>
            <w:tcBorders>
              <w:tl2br w:val="nil"/>
              <w:tr2bl w:val="nil"/>
            </w:tcBorders>
          </w:tcPr>
          <w:p>
            <w:pPr>
              <w:snapToGrid w:val="0"/>
              <w:spacing w:line="333" w:lineRule="auto"/>
              <w:rPr>
                <w:rFonts w:eastAsia="仿宋_GB2312"/>
                <w:sz w:val="28"/>
                <w:szCs w:val="28"/>
              </w:rPr>
            </w:pPr>
          </w:p>
        </w:tc>
        <w:tc>
          <w:tcPr>
            <w:tcW w:w="1318" w:type="dxa"/>
            <w:tcBorders>
              <w:tl2br w:val="nil"/>
              <w:tr2bl w:val="nil"/>
            </w:tcBorders>
          </w:tcPr>
          <w:p>
            <w:pPr>
              <w:snapToGrid w:val="0"/>
              <w:jc w:val="center"/>
            </w:pPr>
          </w:p>
        </w:tc>
        <w:tc>
          <w:tcPr>
            <w:tcW w:w="959" w:type="dxa"/>
            <w:tcBorders>
              <w:tl2br w:val="nil"/>
              <w:tr2bl w:val="nil"/>
            </w:tcBorders>
          </w:tcPr>
          <w:p>
            <w:pPr>
              <w:snapToGrid w:val="0"/>
              <w:spacing w:line="333" w:lineRule="auto"/>
              <w:rPr>
                <w:rFonts w:eastAsia="仿宋_GB2312"/>
                <w:sz w:val="28"/>
                <w:szCs w:val="28"/>
              </w:rPr>
            </w:pPr>
          </w:p>
        </w:tc>
        <w:tc>
          <w:tcPr>
            <w:tcW w:w="1802"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8" w:type="dxa"/>
            <w:tcBorders>
              <w:tl2br w:val="nil"/>
              <w:tr2bl w:val="nil"/>
            </w:tcBorders>
          </w:tcPr>
          <w:p>
            <w:pPr>
              <w:snapToGrid w:val="0"/>
              <w:spacing w:line="333"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81" w:type="dxa"/>
            <w:tcBorders>
              <w:tl2br w:val="nil"/>
              <w:tr2bl w:val="nil"/>
            </w:tcBorders>
          </w:tcPr>
          <w:p>
            <w:pPr>
              <w:snapToGrid w:val="0"/>
              <w:spacing w:line="333" w:lineRule="auto"/>
              <w:rPr>
                <w:rFonts w:eastAsia="仿宋_GB2312"/>
                <w:sz w:val="28"/>
                <w:szCs w:val="28"/>
              </w:rPr>
            </w:pPr>
          </w:p>
        </w:tc>
        <w:tc>
          <w:tcPr>
            <w:tcW w:w="1485" w:type="dxa"/>
            <w:tcBorders>
              <w:tl2br w:val="nil"/>
              <w:tr2bl w:val="nil"/>
            </w:tcBorders>
          </w:tcPr>
          <w:p>
            <w:pPr>
              <w:snapToGrid w:val="0"/>
              <w:spacing w:line="333" w:lineRule="auto"/>
              <w:rPr>
                <w:rFonts w:eastAsia="仿宋_GB2312"/>
                <w:sz w:val="28"/>
                <w:szCs w:val="28"/>
              </w:rPr>
            </w:pPr>
          </w:p>
        </w:tc>
        <w:tc>
          <w:tcPr>
            <w:tcW w:w="674" w:type="dxa"/>
            <w:tcBorders>
              <w:tl2br w:val="nil"/>
              <w:tr2bl w:val="nil"/>
            </w:tcBorders>
          </w:tcPr>
          <w:p>
            <w:pPr>
              <w:snapToGrid w:val="0"/>
              <w:spacing w:line="333" w:lineRule="auto"/>
              <w:rPr>
                <w:rFonts w:eastAsia="仿宋_GB2312"/>
                <w:sz w:val="28"/>
                <w:szCs w:val="28"/>
              </w:rPr>
            </w:pPr>
          </w:p>
        </w:tc>
        <w:tc>
          <w:tcPr>
            <w:tcW w:w="1560" w:type="dxa"/>
            <w:tcBorders>
              <w:tl2br w:val="nil"/>
              <w:tr2bl w:val="nil"/>
            </w:tcBorders>
          </w:tcPr>
          <w:p>
            <w:pPr>
              <w:snapToGrid w:val="0"/>
              <w:spacing w:line="333" w:lineRule="auto"/>
              <w:rPr>
                <w:rFonts w:eastAsia="仿宋_GB2312"/>
                <w:sz w:val="28"/>
                <w:szCs w:val="28"/>
              </w:rPr>
            </w:pPr>
          </w:p>
        </w:tc>
        <w:tc>
          <w:tcPr>
            <w:tcW w:w="840" w:type="dxa"/>
            <w:tcBorders>
              <w:tl2br w:val="nil"/>
              <w:tr2bl w:val="nil"/>
            </w:tcBorders>
          </w:tcPr>
          <w:p>
            <w:pPr>
              <w:snapToGrid w:val="0"/>
              <w:spacing w:line="333" w:lineRule="auto"/>
              <w:rPr>
                <w:rFonts w:eastAsia="仿宋_GB2312"/>
                <w:sz w:val="28"/>
                <w:szCs w:val="28"/>
              </w:rPr>
            </w:pPr>
          </w:p>
        </w:tc>
        <w:tc>
          <w:tcPr>
            <w:tcW w:w="2400" w:type="dxa"/>
            <w:tcBorders>
              <w:tl2br w:val="nil"/>
              <w:tr2bl w:val="nil"/>
            </w:tcBorders>
          </w:tcPr>
          <w:p>
            <w:pPr>
              <w:snapToGrid w:val="0"/>
              <w:spacing w:line="333" w:lineRule="auto"/>
              <w:rPr>
                <w:rFonts w:eastAsia="仿宋_GB2312"/>
                <w:sz w:val="28"/>
                <w:szCs w:val="28"/>
              </w:rPr>
            </w:pPr>
          </w:p>
        </w:tc>
        <w:tc>
          <w:tcPr>
            <w:tcW w:w="1318" w:type="dxa"/>
            <w:tcBorders>
              <w:tl2br w:val="nil"/>
              <w:tr2bl w:val="nil"/>
            </w:tcBorders>
          </w:tcPr>
          <w:p>
            <w:pPr>
              <w:snapToGrid w:val="0"/>
              <w:jc w:val="center"/>
            </w:pPr>
          </w:p>
        </w:tc>
        <w:tc>
          <w:tcPr>
            <w:tcW w:w="959" w:type="dxa"/>
            <w:tcBorders>
              <w:tl2br w:val="nil"/>
              <w:tr2bl w:val="nil"/>
            </w:tcBorders>
          </w:tcPr>
          <w:p>
            <w:pPr>
              <w:snapToGrid w:val="0"/>
              <w:spacing w:line="333" w:lineRule="auto"/>
              <w:rPr>
                <w:rFonts w:eastAsia="仿宋_GB2312"/>
                <w:sz w:val="28"/>
                <w:szCs w:val="28"/>
              </w:rPr>
            </w:pPr>
          </w:p>
        </w:tc>
        <w:tc>
          <w:tcPr>
            <w:tcW w:w="1802"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8" w:type="dxa"/>
            <w:tcBorders>
              <w:tl2br w:val="nil"/>
              <w:tr2bl w:val="nil"/>
            </w:tcBorders>
          </w:tcPr>
          <w:p>
            <w:pPr>
              <w:snapToGrid w:val="0"/>
              <w:spacing w:line="333"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81" w:type="dxa"/>
            <w:tcBorders>
              <w:tl2br w:val="nil"/>
              <w:tr2bl w:val="nil"/>
            </w:tcBorders>
          </w:tcPr>
          <w:p>
            <w:pPr>
              <w:snapToGrid w:val="0"/>
              <w:spacing w:line="333" w:lineRule="auto"/>
              <w:rPr>
                <w:rFonts w:eastAsia="仿宋_GB2312"/>
                <w:sz w:val="28"/>
                <w:szCs w:val="28"/>
              </w:rPr>
            </w:pPr>
          </w:p>
        </w:tc>
        <w:tc>
          <w:tcPr>
            <w:tcW w:w="1485" w:type="dxa"/>
            <w:tcBorders>
              <w:tl2br w:val="nil"/>
              <w:tr2bl w:val="nil"/>
            </w:tcBorders>
          </w:tcPr>
          <w:p>
            <w:pPr>
              <w:snapToGrid w:val="0"/>
              <w:spacing w:line="333" w:lineRule="auto"/>
              <w:rPr>
                <w:rFonts w:eastAsia="仿宋_GB2312"/>
                <w:sz w:val="28"/>
                <w:szCs w:val="28"/>
              </w:rPr>
            </w:pPr>
          </w:p>
        </w:tc>
        <w:tc>
          <w:tcPr>
            <w:tcW w:w="674" w:type="dxa"/>
            <w:tcBorders>
              <w:tl2br w:val="nil"/>
              <w:tr2bl w:val="nil"/>
            </w:tcBorders>
          </w:tcPr>
          <w:p>
            <w:pPr>
              <w:snapToGrid w:val="0"/>
              <w:spacing w:line="333" w:lineRule="auto"/>
              <w:rPr>
                <w:rFonts w:eastAsia="仿宋_GB2312"/>
                <w:sz w:val="28"/>
                <w:szCs w:val="28"/>
              </w:rPr>
            </w:pPr>
          </w:p>
        </w:tc>
        <w:tc>
          <w:tcPr>
            <w:tcW w:w="1560" w:type="dxa"/>
            <w:tcBorders>
              <w:tl2br w:val="nil"/>
              <w:tr2bl w:val="nil"/>
            </w:tcBorders>
          </w:tcPr>
          <w:p>
            <w:pPr>
              <w:snapToGrid w:val="0"/>
              <w:spacing w:line="333" w:lineRule="auto"/>
              <w:rPr>
                <w:rFonts w:eastAsia="仿宋_GB2312"/>
                <w:sz w:val="28"/>
                <w:szCs w:val="28"/>
              </w:rPr>
            </w:pPr>
          </w:p>
        </w:tc>
        <w:tc>
          <w:tcPr>
            <w:tcW w:w="840" w:type="dxa"/>
            <w:tcBorders>
              <w:tl2br w:val="nil"/>
              <w:tr2bl w:val="nil"/>
            </w:tcBorders>
          </w:tcPr>
          <w:p>
            <w:pPr>
              <w:snapToGrid w:val="0"/>
              <w:spacing w:line="333" w:lineRule="auto"/>
              <w:rPr>
                <w:rFonts w:eastAsia="仿宋_GB2312"/>
                <w:sz w:val="28"/>
                <w:szCs w:val="28"/>
              </w:rPr>
            </w:pPr>
          </w:p>
        </w:tc>
        <w:tc>
          <w:tcPr>
            <w:tcW w:w="2400" w:type="dxa"/>
            <w:tcBorders>
              <w:tl2br w:val="nil"/>
              <w:tr2bl w:val="nil"/>
            </w:tcBorders>
          </w:tcPr>
          <w:p>
            <w:pPr>
              <w:snapToGrid w:val="0"/>
              <w:spacing w:line="333" w:lineRule="auto"/>
              <w:rPr>
                <w:rFonts w:eastAsia="仿宋_GB2312"/>
                <w:sz w:val="28"/>
                <w:szCs w:val="28"/>
              </w:rPr>
            </w:pPr>
          </w:p>
        </w:tc>
        <w:tc>
          <w:tcPr>
            <w:tcW w:w="1318" w:type="dxa"/>
            <w:tcBorders>
              <w:tl2br w:val="nil"/>
              <w:tr2bl w:val="nil"/>
            </w:tcBorders>
          </w:tcPr>
          <w:p>
            <w:pPr>
              <w:snapToGrid w:val="0"/>
              <w:jc w:val="center"/>
            </w:pPr>
          </w:p>
        </w:tc>
        <w:tc>
          <w:tcPr>
            <w:tcW w:w="959" w:type="dxa"/>
            <w:tcBorders>
              <w:tl2br w:val="nil"/>
              <w:tr2bl w:val="nil"/>
            </w:tcBorders>
          </w:tcPr>
          <w:p>
            <w:pPr>
              <w:snapToGrid w:val="0"/>
              <w:spacing w:line="333" w:lineRule="auto"/>
              <w:rPr>
                <w:rFonts w:eastAsia="仿宋_GB2312"/>
                <w:sz w:val="28"/>
                <w:szCs w:val="28"/>
              </w:rPr>
            </w:pPr>
          </w:p>
        </w:tc>
        <w:tc>
          <w:tcPr>
            <w:tcW w:w="1802"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8" w:type="dxa"/>
            <w:tcBorders>
              <w:tl2br w:val="nil"/>
              <w:tr2bl w:val="nil"/>
            </w:tcBorders>
          </w:tcPr>
          <w:p>
            <w:pPr>
              <w:snapToGrid w:val="0"/>
              <w:spacing w:line="333"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81" w:type="dxa"/>
            <w:tcBorders>
              <w:tl2br w:val="nil"/>
              <w:tr2bl w:val="nil"/>
            </w:tcBorders>
          </w:tcPr>
          <w:p>
            <w:pPr>
              <w:snapToGrid w:val="0"/>
              <w:spacing w:line="333" w:lineRule="auto"/>
              <w:rPr>
                <w:rFonts w:eastAsia="仿宋_GB2312"/>
                <w:sz w:val="28"/>
                <w:szCs w:val="28"/>
              </w:rPr>
            </w:pPr>
          </w:p>
        </w:tc>
        <w:tc>
          <w:tcPr>
            <w:tcW w:w="1485" w:type="dxa"/>
            <w:tcBorders>
              <w:tl2br w:val="nil"/>
              <w:tr2bl w:val="nil"/>
            </w:tcBorders>
          </w:tcPr>
          <w:p>
            <w:pPr>
              <w:snapToGrid w:val="0"/>
              <w:spacing w:line="333" w:lineRule="auto"/>
              <w:rPr>
                <w:rFonts w:eastAsia="仿宋_GB2312"/>
                <w:sz w:val="28"/>
                <w:szCs w:val="28"/>
              </w:rPr>
            </w:pPr>
          </w:p>
        </w:tc>
        <w:tc>
          <w:tcPr>
            <w:tcW w:w="674" w:type="dxa"/>
            <w:tcBorders>
              <w:tl2br w:val="nil"/>
              <w:tr2bl w:val="nil"/>
            </w:tcBorders>
          </w:tcPr>
          <w:p>
            <w:pPr>
              <w:snapToGrid w:val="0"/>
              <w:spacing w:line="333" w:lineRule="auto"/>
              <w:rPr>
                <w:rFonts w:eastAsia="仿宋_GB2312"/>
                <w:sz w:val="28"/>
                <w:szCs w:val="28"/>
              </w:rPr>
            </w:pPr>
          </w:p>
        </w:tc>
        <w:tc>
          <w:tcPr>
            <w:tcW w:w="1560" w:type="dxa"/>
            <w:tcBorders>
              <w:tl2br w:val="nil"/>
              <w:tr2bl w:val="nil"/>
            </w:tcBorders>
          </w:tcPr>
          <w:p>
            <w:pPr>
              <w:snapToGrid w:val="0"/>
              <w:spacing w:line="333" w:lineRule="auto"/>
              <w:rPr>
                <w:rFonts w:eastAsia="仿宋_GB2312"/>
                <w:sz w:val="28"/>
                <w:szCs w:val="28"/>
              </w:rPr>
            </w:pPr>
          </w:p>
        </w:tc>
        <w:tc>
          <w:tcPr>
            <w:tcW w:w="840" w:type="dxa"/>
            <w:tcBorders>
              <w:tl2br w:val="nil"/>
              <w:tr2bl w:val="nil"/>
            </w:tcBorders>
          </w:tcPr>
          <w:p>
            <w:pPr>
              <w:snapToGrid w:val="0"/>
              <w:spacing w:line="333" w:lineRule="auto"/>
              <w:rPr>
                <w:rFonts w:eastAsia="仿宋_GB2312"/>
                <w:sz w:val="28"/>
                <w:szCs w:val="28"/>
              </w:rPr>
            </w:pPr>
          </w:p>
        </w:tc>
        <w:tc>
          <w:tcPr>
            <w:tcW w:w="2400" w:type="dxa"/>
            <w:tcBorders>
              <w:tl2br w:val="nil"/>
              <w:tr2bl w:val="nil"/>
            </w:tcBorders>
          </w:tcPr>
          <w:p>
            <w:pPr>
              <w:snapToGrid w:val="0"/>
              <w:spacing w:line="333" w:lineRule="auto"/>
              <w:rPr>
                <w:rFonts w:eastAsia="仿宋_GB2312"/>
                <w:sz w:val="28"/>
                <w:szCs w:val="28"/>
              </w:rPr>
            </w:pPr>
          </w:p>
        </w:tc>
        <w:tc>
          <w:tcPr>
            <w:tcW w:w="1318" w:type="dxa"/>
            <w:tcBorders>
              <w:tl2br w:val="nil"/>
              <w:tr2bl w:val="nil"/>
            </w:tcBorders>
          </w:tcPr>
          <w:p>
            <w:pPr>
              <w:snapToGrid w:val="0"/>
              <w:jc w:val="center"/>
            </w:pPr>
          </w:p>
        </w:tc>
        <w:tc>
          <w:tcPr>
            <w:tcW w:w="959" w:type="dxa"/>
            <w:tcBorders>
              <w:tl2br w:val="nil"/>
              <w:tr2bl w:val="nil"/>
            </w:tcBorders>
          </w:tcPr>
          <w:p>
            <w:pPr>
              <w:snapToGrid w:val="0"/>
              <w:spacing w:line="333" w:lineRule="auto"/>
              <w:rPr>
                <w:rFonts w:eastAsia="仿宋_GB2312"/>
                <w:sz w:val="28"/>
                <w:szCs w:val="28"/>
              </w:rPr>
            </w:pPr>
          </w:p>
        </w:tc>
        <w:tc>
          <w:tcPr>
            <w:tcW w:w="1802"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8" w:type="dxa"/>
            <w:tcBorders>
              <w:tl2br w:val="nil"/>
              <w:tr2bl w:val="nil"/>
            </w:tcBorders>
          </w:tcPr>
          <w:p>
            <w:pPr>
              <w:snapToGrid w:val="0"/>
              <w:spacing w:line="333"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81" w:type="dxa"/>
            <w:tcBorders>
              <w:tl2br w:val="nil"/>
              <w:tr2bl w:val="nil"/>
            </w:tcBorders>
          </w:tcPr>
          <w:p>
            <w:pPr>
              <w:snapToGrid w:val="0"/>
              <w:spacing w:line="333" w:lineRule="auto"/>
              <w:rPr>
                <w:rFonts w:eastAsia="仿宋_GB2312"/>
                <w:sz w:val="28"/>
                <w:szCs w:val="28"/>
              </w:rPr>
            </w:pPr>
          </w:p>
        </w:tc>
        <w:tc>
          <w:tcPr>
            <w:tcW w:w="1485" w:type="dxa"/>
            <w:tcBorders>
              <w:tl2br w:val="nil"/>
              <w:tr2bl w:val="nil"/>
            </w:tcBorders>
          </w:tcPr>
          <w:p>
            <w:pPr>
              <w:snapToGrid w:val="0"/>
              <w:spacing w:line="333" w:lineRule="auto"/>
              <w:rPr>
                <w:rFonts w:eastAsia="仿宋_GB2312"/>
                <w:sz w:val="28"/>
                <w:szCs w:val="28"/>
              </w:rPr>
            </w:pPr>
          </w:p>
        </w:tc>
        <w:tc>
          <w:tcPr>
            <w:tcW w:w="674" w:type="dxa"/>
            <w:tcBorders>
              <w:tl2br w:val="nil"/>
              <w:tr2bl w:val="nil"/>
            </w:tcBorders>
          </w:tcPr>
          <w:p>
            <w:pPr>
              <w:snapToGrid w:val="0"/>
              <w:spacing w:line="333" w:lineRule="auto"/>
              <w:rPr>
                <w:rFonts w:eastAsia="仿宋_GB2312"/>
                <w:sz w:val="28"/>
                <w:szCs w:val="28"/>
              </w:rPr>
            </w:pPr>
          </w:p>
        </w:tc>
        <w:tc>
          <w:tcPr>
            <w:tcW w:w="1560" w:type="dxa"/>
            <w:tcBorders>
              <w:tl2br w:val="nil"/>
              <w:tr2bl w:val="nil"/>
            </w:tcBorders>
          </w:tcPr>
          <w:p>
            <w:pPr>
              <w:snapToGrid w:val="0"/>
              <w:spacing w:line="333" w:lineRule="auto"/>
              <w:rPr>
                <w:rFonts w:eastAsia="仿宋_GB2312"/>
                <w:sz w:val="28"/>
                <w:szCs w:val="28"/>
              </w:rPr>
            </w:pPr>
          </w:p>
        </w:tc>
        <w:tc>
          <w:tcPr>
            <w:tcW w:w="840" w:type="dxa"/>
            <w:tcBorders>
              <w:tl2br w:val="nil"/>
              <w:tr2bl w:val="nil"/>
            </w:tcBorders>
          </w:tcPr>
          <w:p>
            <w:pPr>
              <w:snapToGrid w:val="0"/>
              <w:spacing w:line="333" w:lineRule="auto"/>
              <w:rPr>
                <w:rFonts w:eastAsia="仿宋_GB2312"/>
                <w:sz w:val="28"/>
                <w:szCs w:val="28"/>
              </w:rPr>
            </w:pPr>
          </w:p>
        </w:tc>
        <w:tc>
          <w:tcPr>
            <w:tcW w:w="2400" w:type="dxa"/>
            <w:tcBorders>
              <w:tl2br w:val="nil"/>
              <w:tr2bl w:val="nil"/>
            </w:tcBorders>
          </w:tcPr>
          <w:p>
            <w:pPr>
              <w:snapToGrid w:val="0"/>
              <w:spacing w:line="333" w:lineRule="auto"/>
              <w:rPr>
                <w:rFonts w:eastAsia="仿宋_GB2312"/>
                <w:sz w:val="28"/>
                <w:szCs w:val="28"/>
              </w:rPr>
            </w:pPr>
          </w:p>
        </w:tc>
        <w:tc>
          <w:tcPr>
            <w:tcW w:w="1318" w:type="dxa"/>
            <w:tcBorders>
              <w:tl2br w:val="nil"/>
              <w:tr2bl w:val="nil"/>
            </w:tcBorders>
          </w:tcPr>
          <w:p>
            <w:pPr>
              <w:snapToGrid w:val="0"/>
              <w:jc w:val="center"/>
            </w:pPr>
          </w:p>
        </w:tc>
        <w:tc>
          <w:tcPr>
            <w:tcW w:w="959" w:type="dxa"/>
            <w:tcBorders>
              <w:tl2br w:val="nil"/>
              <w:tr2bl w:val="nil"/>
            </w:tcBorders>
          </w:tcPr>
          <w:p>
            <w:pPr>
              <w:snapToGrid w:val="0"/>
              <w:spacing w:line="333" w:lineRule="auto"/>
              <w:rPr>
                <w:rFonts w:eastAsia="仿宋_GB2312"/>
                <w:sz w:val="28"/>
                <w:szCs w:val="28"/>
              </w:rPr>
            </w:pPr>
          </w:p>
        </w:tc>
        <w:tc>
          <w:tcPr>
            <w:tcW w:w="1802"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9" w:type="dxa"/>
            <w:tcBorders>
              <w:tl2br w:val="nil"/>
              <w:tr2bl w:val="nil"/>
            </w:tcBorders>
          </w:tcPr>
          <w:p>
            <w:pPr>
              <w:snapToGrid w:val="0"/>
              <w:spacing w:line="333" w:lineRule="auto"/>
              <w:rPr>
                <w:rFonts w:eastAsia="仿宋_GB2312"/>
                <w:sz w:val="28"/>
                <w:szCs w:val="28"/>
              </w:rPr>
            </w:pPr>
          </w:p>
        </w:tc>
        <w:tc>
          <w:tcPr>
            <w:tcW w:w="838" w:type="dxa"/>
            <w:tcBorders>
              <w:tl2br w:val="nil"/>
              <w:tr2bl w:val="nil"/>
            </w:tcBorders>
          </w:tcPr>
          <w:p>
            <w:pPr>
              <w:snapToGrid w:val="0"/>
              <w:spacing w:line="333"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11519" w:type="dxa"/>
            <w:gridSpan w:val="9"/>
            <w:tcBorders>
              <w:tl2br w:val="nil"/>
              <w:tr2bl w:val="nil"/>
            </w:tcBorders>
            <w:vAlign w:val="center"/>
          </w:tcPr>
          <w:p>
            <w:pPr>
              <w:snapToGrid w:val="0"/>
              <w:spacing w:line="333" w:lineRule="auto"/>
              <w:jc w:val="center"/>
            </w:pPr>
          </w:p>
          <w:p>
            <w:pPr>
              <w:snapToGrid w:val="0"/>
              <w:spacing w:line="333" w:lineRule="auto"/>
              <w:jc w:val="center"/>
              <w:rPr>
                <w:sz w:val="24"/>
                <w:szCs w:val="21"/>
              </w:rPr>
            </w:pPr>
            <w:r>
              <w:t>合计</w:t>
            </w:r>
          </w:p>
          <w:p>
            <w:pPr>
              <w:snapToGrid w:val="0"/>
              <w:spacing w:line="333" w:lineRule="auto"/>
              <w:jc w:val="center"/>
              <w:rPr>
                <w:rFonts w:eastAsia="仿宋_GB2312"/>
                <w:sz w:val="28"/>
                <w:szCs w:val="28"/>
              </w:rPr>
            </w:pPr>
          </w:p>
          <w:p>
            <w:pPr>
              <w:snapToGrid w:val="0"/>
              <w:spacing w:line="333" w:lineRule="auto"/>
              <w:jc w:val="center"/>
              <w:rPr>
                <w:rFonts w:eastAsia="仿宋_GB2312"/>
                <w:sz w:val="28"/>
                <w:szCs w:val="28"/>
              </w:rPr>
            </w:pPr>
          </w:p>
          <w:p>
            <w:pPr>
              <w:snapToGrid w:val="0"/>
              <w:spacing w:line="333" w:lineRule="auto"/>
              <w:jc w:val="center"/>
              <w:rPr>
                <w:rFonts w:eastAsia="仿宋_GB2312"/>
                <w:sz w:val="28"/>
                <w:szCs w:val="28"/>
              </w:rPr>
            </w:pPr>
          </w:p>
          <w:p>
            <w:pPr>
              <w:snapToGrid w:val="0"/>
              <w:spacing w:line="333" w:lineRule="auto"/>
              <w:jc w:val="center"/>
              <w:rPr>
                <w:rFonts w:eastAsia="仿宋_GB2312"/>
                <w:sz w:val="28"/>
                <w:szCs w:val="28"/>
              </w:rPr>
            </w:pPr>
          </w:p>
          <w:p>
            <w:pPr>
              <w:snapToGrid w:val="0"/>
              <w:spacing w:line="333" w:lineRule="auto"/>
              <w:jc w:val="center"/>
              <w:rPr>
                <w:rFonts w:eastAsia="仿宋_GB2312"/>
                <w:sz w:val="28"/>
                <w:szCs w:val="28"/>
              </w:rPr>
            </w:pPr>
          </w:p>
        </w:tc>
        <w:tc>
          <w:tcPr>
            <w:tcW w:w="839" w:type="dxa"/>
            <w:tcBorders>
              <w:tl2br w:val="nil"/>
              <w:tr2bl w:val="nil"/>
            </w:tcBorders>
            <w:vAlign w:val="center"/>
          </w:tcPr>
          <w:p>
            <w:pPr>
              <w:snapToGrid w:val="0"/>
              <w:spacing w:line="333" w:lineRule="auto"/>
              <w:jc w:val="center"/>
              <w:rPr>
                <w:rFonts w:eastAsia="仿宋_GB2312"/>
                <w:sz w:val="28"/>
                <w:szCs w:val="28"/>
              </w:rPr>
            </w:pPr>
          </w:p>
        </w:tc>
        <w:tc>
          <w:tcPr>
            <w:tcW w:w="839" w:type="dxa"/>
            <w:tcBorders>
              <w:tl2br w:val="nil"/>
              <w:tr2bl w:val="nil"/>
            </w:tcBorders>
            <w:vAlign w:val="center"/>
          </w:tcPr>
          <w:p>
            <w:pPr>
              <w:snapToGrid w:val="0"/>
              <w:spacing w:line="333" w:lineRule="auto"/>
              <w:jc w:val="center"/>
              <w:rPr>
                <w:rFonts w:eastAsia="仿宋_GB2312"/>
                <w:sz w:val="28"/>
                <w:szCs w:val="28"/>
              </w:rPr>
            </w:pPr>
          </w:p>
        </w:tc>
        <w:tc>
          <w:tcPr>
            <w:tcW w:w="839" w:type="dxa"/>
            <w:tcBorders>
              <w:tl2br w:val="nil"/>
              <w:tr2bl w:val="nil"/>
            </w:tcBorders>
            <w:vAlign w:val="center"/>
          </w:tcPr>
          <w:p>
            <w:pPr>
              <w:snapToGrid w:val="0"/>
              <w:spacing w:line="333" w:lineRule="auto"/>
              <w:jc w:val="center"/>
              <w:rPr>
                <w:rFonts w:eastAsia="仿宋_GB2312"/>
                <w:sz w:val="28"/>
                <w:szCs w:val="28"/>
              </w:rPr>
            </w:pPr>
          </w:p>
        </w:tc>
        <w:tc>
          <w:tcPr>
            <w:tcW w:w="838" w:type="dxa"/>
            <w:tcBorders>
              <w:tl2br w:val="nil"/>
              <w:tr2bl w:val="nil"/>
            </w:tcBorders>
            <w:vAlign w:val="center"/>
          </w:tcPr>
          <w:p>
            <w:pPr>
              <w:snapToGrid w:val="0"/>
              <w:spacing w:line="333" w:lineRule="auto"/>
              <w:jc w:val="center"/>
              <w:rPr>
                <w:rFonts w:eastAsia="仿宋_GB2312"/>
                <w:sz w:val="28"/>
                <w:szCs w:val="28"/>
              </w:rPr>
            </w:pPr>
          </w:p>
        </w:tc>
      </w:tr>
    </w:tbl>
    <w:p>
      <w:pPr>
        <w:rPr>
          <w:rFonts w:hint="eastAsia" w:eastAsia="宋体"/>
          <w:lang w:val="en-US" w:eastAsia="zh-CN"/>
        </w:rPr>
      </w:pPr>
    </w:p>
    <w:sectPr>
      <w:footerReference r:id="rId7" w:type="default"/>
      <w:footerReference r:id="rId8" w:type="even"/>
      <w:pgSz w:w="16838" w:h="11906" w:orient="landscape"/>
      <w:pgMar w:top="1588" w:right="2098" w:bottom="1588" w:left="187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文星简小标宋">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32353"/>
      <w:docPartObj>
        <w:docPartGallery w:val="autotext"/>
      </w:docPartObj>
    </w:sdtPr>
    <w:sdtContent>
      <w:p>
        <w:pPr>
          <w:pStyle w:val="3"/>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3"/>
      <w:jc w:val="center"/>
      <w:rPr>
        <w:rFonts w:ascii="仿宋_GB2312" w:hAnsi="仿宋_GB2312" w:eastAsia="仿宋"/>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hAnsi="仿宋_GB2312" w:eastAsia="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A6459"/>
    <w:rsid w:val="00B32B8B"/>
    <w:rsid w:val="00F436E9"/>
    <w:rsid w:val="016466D8"/>
    <w:rsid w:val="0C320036"/>
    <w:rsid w:val="0CF243A8"/>
    <w:rsid w:val="0D1A54FC"/>
    <w:rsid w:val="0F491330"/>
    <w:rsid w:val="15C57820"/>
    <w:rsid w:val="1B1F0892"/>
    <w:rsid w:val="20803E22"/>
    <w:rsid w:val="28240BE9"/>
    <w:rsid w:val="2C003083"/>
    <w:rsid w:val="2F697762"/>
    <w:rsid w:val="305A545D"/>
    <w:rsid w:val="307F42D1"/>
    <w:rsid w:val="30984C7C"/>
    <w:rsid w:val="30C64213"/>
    <w:rsid w:val="30CB5624"/>
    <w:rsid w:val="315218EC"/>
    <w:rsid w:val="31C34682"/>
    <w:rsid w:val="32DA6459"/>
    <w:rsid w:val="363A31A9"/>
    <w:rsid w:val="3C4C3459"/>
    <w:rsid w:val="3FAC075E"/>
    <w:rsid w:val="3FDC4017"/>
    <w:rsid w:val="40CA619F"/>
    <w:rsid w:val="40E16DD5"/>
    <w:rsid w:val="41B607F8"/>
    <w:rsid w:val="43BC1E35"/>
    <w:rsid w:val="470641D0"/>
    <w:rsid w:val="4A4023E1"/>
    <w:rsid w:val="4A9A23F6"/>
    <w:rsid w:val="4BCB2FFF"/>
    <w:rsid w:val="51290E24"/>
    <w:rsid w:val="52941489"/>
    <w:rsid w:val="5B28114D"/>
    <w:rsid w:val="5EAE7F0E"/>
    <w:rsid w:val="5EFF7C2E"/>
    <w:rsid w:val="68FC0001"/>
    <w:rsid w:val="694405B7"/>
    <w:rsid w:val="6E9470D5"/>
    <w:rsid w:val="77535B6A"/>
    <w:rsid w:val="776B0A91"/>
    <w:rsid w:val="7B63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2020-01-13T08:52:00Z</dcterms:created>
  <dc:creator>Administrator</dc:creator>
  <cp:lastModifiedBy>Administrator</cp:lastModifiedBy>
  <cp:lastPrinted>2020-03-27T03:49:00Z</cp:lastPrinted>
  <dcterms:modified xsi:type="dcterms:W3CDTF">2022-01-12T05:22:59Z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4055146DB59540E4ACBDC7B43133BE56</vt:lpwstr>
  </property>
</Properties>
</file>