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793"/>
        </w:tabs>
        <w:spacing w:line="0" w:lineRule="atLeast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sz w:val="36"/>
          <w:szCs w:val="36"/>
        </w:rPr>
        <w:t>田间节水灌溉远程测控系统成套设备</w:t>
      </w:r>
      <w:r>
        <w:rPr>
          <w:rFonts w:hint="eastAsia" w:ascii="黑体" w:hAnsi="黑体" w:eastAsia="黑体" w:cs="黑体"/>
          <w:sz w:val="36"/>
          <w:szCs w:val="36"/>
          <w:lang w:val="en"/>
        </w:rPr>
        <w:t>建设</w:t>
      </w:r>
      <w:r>
        <w:rPr>
          <w:rFonts w:hint="eastAsia" w:ascii="黑体" w:hAnsi="黑体" w:eastAsia="黑体" w:cs="黑体"/>
          <w:sz w:val="36"/>
          <w:szCs w:val="36"/>
        </w:rPr>
        <w:t>备案表</w:t>
      </w:r>
    </w:p>
    <w:tbl>
      <w:tblPr>
        <w:tblStyle w:val="5"/>
        <w:tblpPr w:leftFromText="180" w:rightFromText="180" w:vertAnchor="text" w:horzAnchor="page" w:tblpX="1432" w:tblpY="242"/>
        <w:tblOverlap w:val="never"/>
        <w:tblW w:w="92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376"/>
        <w:gridCol w:w="1898"/>
        <w:gridCol w:w="1500"/>
        <w:gridCol w:w="2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0" w:lineRule="atLeast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sz w:val="24"/>
                <w:szCs w:val="24"/>
              </w:rPr>
              <w:t>备案编号</w:t>
            </w:r>
          </w:p>
        </w:tc>
        <w:tc>
          <w:tcPr>
            <w:tcW w:w="4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0" w:lineRule="atLeast"/>
              <w:jc w:val="left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0" w:lineRule="atLeast"/>
              <w:jc w:val="left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sz w:val="24"/>
                <w:szCs w:val="24"/>
              </w:rPr>
              <w:t>备案时间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0" w:lineRule="atLeast"/>
              <w:jc w:val="left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购机者</w:t>
            </w:r>
            <w:r>
              <w:rPr>
                <w:rFonts w:ascii="Times New Roman" w:hAnsi="Times New Roman"/>
                <w:kern w:val="0"/>
              </w:rPr>
              <w:t>信息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姓名/组织名称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</w:tabs>
              <w:spacing w:line="24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</w:tabs>
              <w:spacing w:line="240" w:lineRule="atLeast"/>
              <w:jc w:val="center"/>
              <w:outlineLvl w:val="0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  <w:kern w:val="0"/>
              </w:rPr>
              <w:t>联系人及联系</w:t>
            </w:r>
            <w:r>
              <w:rPr>
                <w:rFonts w:ascii="Times New Roman" w:hAnsi="Times New Roman"/>
                <w:color w:val="0D0D0D"/>
                <w:kern w:val="0"/>
              </w:rPr>
              <w:t>电话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</w:tabs>
              <w:spacing w:line="24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身份证号码/统一社会信用代码</w:t>
            </w:r>
          </w:p>
        </w:tc>
        <w:tc>
          <w:tcPr>
            <w:tcW w:w="5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身份证地址/注册地</w:t>
            </w:r>
          </w:p>
        </w:tc>
        <w:tc>
          <w:tcPr>
            <w:tcW w:w="5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成套设备信息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建设规模</w:t>
            </w:r>
          </w:p>
        </w:tc>
        <w:tc>
          <w:tcPr>
            <w:tcW w:w="55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应说明申请建设的档次和数量，并附简图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建设</w:t>
            </w:r>
            <w:r>
              <w:rPr>
                <w:rFonts w:ascii="Times New Roman" w:hAnsi="Times New Roman"/>
                <w:kern w:val="0"/>
              </w:rPr>
              <w:t>地点</w:t>
            </w:r>
          </w:p>
        </w:tc>
        <w:tc>
          <w:tcPr>
            <w:tcW w:w="55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（应写至村，并说明具体位置）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计划建设</w:t>
            </w:r>
            <w:r>
              <w:rPr>
                <w:rFonts w:ascii="Times New Roman" w:hAnsi="Times New Roman"/>
                <w:kern w:val="0"/>
              </w:rPr>
              <w:t>时间</w:t>
            </w:r>
          </w:p>
        </w:tc>
        <w:tc>
          <w:tcPr>
            <w:tcW w:w="55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年  月——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生产企业</w:t>
            </w:r>
            <w:r>
              <w:rPr>
                <w:rFonts w:ascii="Times New Roman" w:hAnsi="Times New Roman"/>
                <w:kern w:val="0"/>
              </w:rPr>
              <w:t>名称</w:t>
            </w:r>
          </w:p>
        </w:tc>
        <w:tc>
          <w:tcPr>
            <w:tcW w:w="55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购机者确认</w:t>
            </w:r>
          </w:p>
        </w:tc>
        <w:tc>
          <w:tcPr>
            <w:tcW w:w="7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本人</w:t>
            </w:r>
            <w:r>
              <w:rPr>
                <w:rFonts w:hint="eastAsia" w:ascii="Times New Roman" w:hAnsi="Times New Roman"/>
                <w:kern w:val="0"/>
              </w:rPr>
              <w:t>（或组织）</w:t>
            </w:r>
            <w:r>
              <w:rPr>
                <w:rFonts w:ascii="Times New Roman" w:hAnsi="Times New Roman"/>
                <w:kern w:val="0"/>
              </w:rPr>
              <w:t>对</w:t>
            </w:r>
            <w:r>
              <w:rPr>
                <w:rFonts w:hint="eastAsia" w:ascii="Times New Roman" w:hAnsi="Times New Roman"/>
                <w:kern w:val="0"/>
              </w:rPr>
              <w:t>田间节水灌溉远程测控系统</w:t>
            </w:r>
            <w:r>
              <w:rPr>
                <w:rFonts w:ascii="Times New Roman" w:hAnsi="Times New Roman"/>
                <w:kern w:val="0"/>
              </w:rPr>
              <w:t>成套设备补贴政策已知悉，对提供的上述信息和相关资料的真实性负责，并承担法律责任。</w:t>
            </w:r>
          </w:p>
          <w:p>
            <w:pPr>
              <w:widowControl/>
              <w:adjustRightInd w:val="0"/>
              <w:snapToGrid w:val="0"/>
              <w:ind w:left="5040" w:hanging="5040" w:hangingChars="2400"/>
              <w:jc w:val="left"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ind w:left="5250" w:leftChars="2100" w:hanging="840" w:hangingChars="40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购机</w:t>
            </w:r>
            <w:r>
              <w:rPr>
                <w:rFonts w:ascii="Times New Roman" w:hAnsi="Times New Roman"/>
                <w:kern w:val="0"/>
              </w:rPr>
              <w:t>者签字（</w:t>
            </w:r>
            <w:r>
              <w:rPr>
                <w:rFonts w:hint="eastAsia" w:ascii="Times New Roman" w:hAnsi="Times New Roman"/>
                <w:kern w:val="0"/>
              </w:rPr>
              <w:t>公章</w:t>
            </w:r>
            <w:r>
              <w:rPr>
                <w:rFonts w:ascii="Times New Roman" w:hAnsi="Times New Roman"/>
                <w:kern w:val="0"/>
              </w:rPr>
              <w:t>）</w:t>
            </w:r>
            <w:r>
              <w:rPr>
                <w:rFonts w:hint="eastAsia" w:ascii="Times New Roman" w:hAnsi="Times New Roman"/>
                <w:kern w:val="0"/>
              </w:rPr>
              <w:t>：</w:t>
            </w:r>
          </w:p>
          <w:p>
            <w:pPr>
              <w:widowControl/>
              <w:adjustRightInd w:val="0"/>
              <w:snapToGrid w:val="0"/>
              <w:ind w:left="5250" w:hanging="5250" w:hangingChars="250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                     年  月  日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乡级</w:t>
            </w:r>
            <w:r>
              <w:rPr>
                <w:rFonts w:hint="eastAsia" w:ascii="Times New Roman" w:hAnsi="Times New Roman"/>
                <w:kern w:val="0"/>
                <w:lang w:val="en"/>
              </w:rPr>
              <w:t>农业农村（农机）部门</w:t>
            </w:r>
          </w:p>
        </w:tc>
        <w:tc>
          <w:tcPr>
            <w:tcW w:w="7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hint="eastAsia" w:ascii="Times New Roman" w:hAnsi="Times New Roman"/>
                <w:b/>
                <w:kern w:val="0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ind w:left="5250" w:hanging="5250" w:hangingChars="250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 xml:space="preserve">         签字 （公章）                   </w:t>
            </w:r>
          </w:p>
          <w:p>
            <w:pPr>
              <w:widowControl/>
              <w:adjustRightInd w:val="0"/>
              <w:snapToGrid w:val="0"/>
              <w:ind w:left="5250" w:hanging="5250" w:hangingChars="2500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 xml:space="preserve">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县级</w:t>
            </w:r>
            <w:r>
              <w:rPr>
                <w:rFonts w:hint="eastAsia" w:ascii="Times New Roman" w:hAnsi="Times New Roman"/>
                <w:kern w:val="0"/>
                <w:lang w:val="en"/>
              </w:rPr>
              <w:t>农业农村（农机）部门</w:t>
            </w:r>
          </w:p>
        </w:tc>
        <w:tc>
          <w:tcPr>
            <w:tcW w:w="7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1050" w:firstLineChars="500"/>
              <w:rPr>
                <w:rFonts w:ascii="宋体" w:hAnsi="宋体" w:cs="宋体"/>
                <w:kern w:val="0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审核通过       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</w:rPr>
              <w:t xml:space="preserve"> 审核不通过（需注明原因）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 xml:space="preserve">             签字</w:t>
            </w:r>
            <w:r>
              <w:rPr>
                <w:rFonts w:ascii="Times New Roman" w:hAnsi="Times New Roman"/>
                <w:kern w:val="0"/>
              </w:rPr>
              <w:t>（公章）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 xml:space="preserve">                               </w:t>
            </w:r>
            <w:r>
              <w:rPr>
                <w:rFonts w:ascii="Times New Roman" w:hAnsi="Times New Roman"/>
                <w:kern w:val="0"/>
              </w:rPr>
              <w:t xml:space="preserve">年  </w:t>
            </w:r>
            <w:r>
              <w:rPr>
                <w:rFonts w:hint="eastAsia"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月 </w:t>
            </w:r>
            <w:r>
              <w:rPr>
                <w:rFonts w:hint="eastAsia"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 日 </w:t>
            </w:r>
          </w:p>
        </w:tc>
      </w:tr>
    </w:tbl>
    <w:p>
      <w:pPr>
        <w:widowControl/>
        <w:tabs>
          <w:tab w:val="left" w:pos="600"/>
        </w:tabs>
        <w:snapToGrid w:val="0"/>
        <w:spacing w:line="0" w:lineRule="atLeas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1.此表由县级农业农村（农机）部门填写。</w:t>
      </w:r>
    </w:p>
    <w:p>
      <w:pPr>
        <w:widowControl/>
        <w:numPr>
          <w:ilvl w:val="0"/>
          <w:numId w:val="1"/>
        </w:numPr>
        <w:tabs>
          <w:tab w:val="left" w:pos="600"/>
          <w:tab w:val="clear" w:pos="312"/>
        </w:tabs>
        <w:snapToGrid w:val="0"/>
        <w:spacing w:line="0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此表一式两份，购机者和县级农业农村（农机）部门盖章后各执一份。</w:t>
      </w:r>
    </w:p>
    <w:p>
      <w:pPr>
        <w:widowControl/>
        <w:ind w:firstLine="480" w:firstLineChars="200"/>
        <w:jc w:val="left"/>
      </w:pPr>
      <w:r>
        <w:rPr>
          <w:rFonts w:hint="eastAsia" w:ascii="仿宋_GB2312" w:hAnsi="仿宋_GB2312" w:eastAsia="仿宋_GB2312" w:cs="仿宋_GB2312"/>
          <w:sz w:val="24"/>
        </w:rPr>
        <w:t>3.此表后应附建设地点示意图和微灌工程管网图及竣工验收资料。</w:t>
      </w:r>
    </w:p>
    <w:p>
      <w:pPr>
        <w:widowControl/>
        <w:tabs>
          <w:tab w:val="left" w:pos="600"/>
        </w:tabs>
        <w:snapToGrid w:val="0"/>
        <w:spacing w:line="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7"/>
        <w:tabs>
          <w:tab w:val="left" w:pos="793"/>
        </w:tabs>
        <w:spacing w:line="550" w:lineRule="exact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田间节水灌溉远程测控系统成套设备核验规范</w:t>
      </w:r>
    </w:p>
    <w:p>
      <w:pPr>
        <w:pStyle w:val="7"/>
        <w:tabs>
          <w:tab w:val="left" w:pos="813"/>
        </w:tabs>
        <w:overflowPunct w:val="0"/>
        <w:spacing w:line="550" w:lineRule="exact"/>
        <w:ind w:firstLine="642" w:firstLineChars="200"/>
        <w:outlineLvl w:val="1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</w:pPr>
    </w:p>
    <w:p>
      <w:pPr>
        <w:pStyle w:val="7"/>
        <w:tabs>
          <w:tab w:val="left" w:pos="813"/>
        </w:tabs>
        <w:overflowPunct w:val="0"/>
        <w:spacing w:line="55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一、购机者和生产企业须提供的核验材料</w:t>
      </w:r>
    </w:p>
    <w:p>
      <w:pPr>
        <w:pStyle w:val="7"/>
        <w:tabs>
          <w:tab w:val="left" w:pos="813"/>
        </w:tabs>
        <w:overflowPunct w:val="0"/>
        <w:spacing w:line="550" w:lineRule="exact"/>
        <w:ind w:firstLine="642" w:firstLineChars="200"/>
        <w:outlineLvl w:val="1"/>
        <w:rPr>
          <w:rFonts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  <w:t>（一）购机者须提供的核验材料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1.有效身份证明原件及复印件（个人凭身份证，农业生产经营组织凭工商营业执照），法定代表人委托专人负责的，提供委托授权书和双方身份证复印件；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2.购机者和生产企业签订的供货合同、双方验收材料；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red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3.购机发票、购机支付凭证。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4.个人、法定代表人（或委托人）与首部控制系统合影、设备铭牌照片和铭牌清单；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5设备安装的耕地微灌工程管网平面图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及竣工验收资料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6.其他材料。</w:t>
      </w:r>
    </w:p>
    <w:p>
      <w:pPr>
        <w:pStyle w:val="7"/>
        <w:tabs>
          <w:tab w:val="left" w:pos="813"/>
        </w:tabs>
        <w:overflowPunct w:val="0"/>
        <w:spacing w:line="550" w:lineRule="exact"/>
        <w:ind w:firstLine="642" w:firstLineChars="200"/>
        <w:outlineLvl w:val="1"/>
        <w:rPr>
          <w:rFonts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  <w:t>（二）生产企业须提供的核验材料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1.设备出厂合格证；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2.其他材料，如使用说明书、图纸、</w:t>
      </w:r>
      <w:r>
        <w:rPr>
          <w:rFonts w:ascii="仿宋_GB2312" w:hAnsi="仿宋_GB2312" w:eastAsia="仿宋_GB2312" w:cs="仿宋_GB2312"/>
          <w:sz w:val="32"/>
          <w:szCs w:val="32"/>
          <w:lang w:eastAsia="zh-CN" w:bidi="ar-SA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清单、培训记录等。</w:t>
      </w:r>
    </w:p>
    <w:p>
      <w:pPr>
        <w:pStyle w:val="7"/>
        <w:tabs>
          <w:tab w:val="left" w:pos="813"/>
        </w:tabs>
        <w:overflowPunct w:val="0"/>
        <w:spacing w:line="55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二、核验要求</w:t>
      </w:r>
    </w:p>
    <w:p>
      <w:pPr>
        <w:pStyle w:val="7"/>
        <w:tabs>
          <w:tab w:val="left" w:pos="813"/>
        </w:tabs>
        <w:overflowPunct w:val="0"/>
        <w:spacing w:line="550" w:lineRule="exact"/>
        <w:ind w:firstLine="642" w:firstLineChars="200"/>
        <w:outlineLvl w:val="1"/>
        <w:rPr>
          <w:rFonts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  <w:t>（一）核验机构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县级农业农村（农机）部门从省级农业农村（农机）部门公示的第三方核验机构名录中委托其中一家，进行现场核验。</w:t>
      </w:r>
    </w:p>
    <w:p>
      <w:pPr>
        <w:pStyle w:val="7"/>
        <w:tabs>
          <w:tab w:val="left" w:pos="813"/>
        </w:tabs>
        <w:overflowPunct w:val="0"/>
        <w:spacing w:line="550" w:lineRule="exact"/>
        <w:ind w:firstLine="642" w:firstLineChars="200"/>
        <w:outlineLvl w:val="1"/>
        <w:rPr>
          <w:rFonts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 w:bidi="ar-SA"/>
        </w:rPr>
        <w:t>（二）核验内容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核验材料和设备是否与实际购机和相关凭证内容对应。主要包括：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1.购机者信息：营业执照、个人/法人信息、账户信息等是否与购机者信息一致；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2.已安装完成的机具：材质、功能、结构形式、规格、数量、功率等参数是否与《田间节水灌溉远程测控系统成套设备技术规范（试行）》中相应档次参数要求对应；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3.产品铭牌：生产企业、产品名称和型号、出厂编号、生产日期等信息是否一致；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4.发票：内容应包括购机者名称，身份证件号码或统一社会信用代码，所购产品名称、型号、数量、实际销售价格，生产企业、出厂编号等信息；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5.出厂合格证：应包括产品名称、型号、检验结果或结论、产品的检验日期、出厂日期、检验员签名或盖章；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6.支付凭证：购机者向生产企业支付款项凭证，包括转账（汇款）单、金融机构出具的交易记录（凭证）等，重点核对交易金额、供需双方信息等；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7.购机量核查：结合购机者实际种植规模与设计图纸是否一致，灌溉测控成套设备清单与分档设备数量是否符合。</w:t>
      </w:r>
    </w:p>
    <w:p>
      <w:pPr>
        <w:pStyle w:val="9"/>
        <w:overflowPunct w:val="0"/>
        <w:spacing w:after="0" w:line="550" w:lineRule="exact"/>
        <w:ind w:left="0" w:leftChars="0" w:firstLine="643"/>
        <w:rPr>
          <w:rFonts w:ascii="方正楷体_GB2312" w:hAnsi="方正楷体_GB2312" w:eastAsia="方正楷体_GB2312" w:cs="方正楷体_GB2312"/>
          <w:b/>
          <w:bCs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Cs w:val="32"/>
        </w:rPr>
        <w:t>（三）核验方式和流程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采取现场查验材料和核验机具相结合的方式。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1.现场查验材料：对购机者和生产企业提供材料的完整性、真实性、有效性、合规性进行形式审核；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2.第三方核验机构对材料中的疑问现场提问，购机者和生产企业代表答疑；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3.第三方核验机构实地查看并核对机具铭牌内容；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4.第三方核验机构出具核验报告和核验意见；</w:t>
      </w:r>
    </w:p>
    <w:p>
      <w:pPr>
        <w:pStyle w:val="7"/>
        <w:tabs>
          <w:tab w:val="left" w:pos="329"/>
        </w:tabs>
        <w:overflowPunct w:val="0"/>
        <w:spacing w:line="55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5.县级农业农村（农机）部门将《田间节水灌溉远程测控系统成套设备核验表》和《核验报告》各一份，报省农业农村厅备案。</w:t>
      </w:r>
    </w:p>
    <w:p>
      <w:pPr>
        <w:pStyle w:val="9"/>
        <w:overflowPunct w:val="0"/>
        <w:spacing w:after="0" w:line="550" w:lineRule="exact"/>
        <w:ind w:left="0" w:leftChars="0" w:firstLine="0" w:firstLineChars="0"/>
        <w:rPr>
          <w:rFonts w:ascii="仿宋_GB2312" w:hAnsi="仿宋_GB2312" w:eastAsia="仿宋_GB2312" w:cs="仿宋_GB2312"/>
          <w:szCs w:val="32"/>
        </w:rPr>
        <w:sectPr>
          <w:pgSz w:w="11906" w:h="16838"/>
          <w:pgMar w:top="2098" w:right="1531" w:bottom="1984" w:left="1531" w:header="851" w:footer="1531" w:gutter="0"/>
          <w:cols w:space="720" w:num="1"/>
          <w:docGrid w:type="lines" w:linePitch="312" w:charSpace="0"/>
        </w:sectPr>
      </w:pPr>
    </w:p>
    <w:p>
      <w:pPr>
        <w:pStyle w:val="9"/>
        <w:spacing w:after="0" w:line="0" w:lineRule="atLeast"/>
        <w:ind w:left="0" w:leftChars="0" w:firstLine="0" w:firstLineChars="0"/>
        <w:outlineLvl w:val="0"/>
        <w:rPr>
          <w:rFonts w:ascii="仿宋_GB2312" w:hAnsi="仿宋_GB2312" w:eastAsia="仿宋_GB2312" w:cs="仿宋_GB2312"/>
          <w:szCs w:val="32"/>
        </w:rPr>
      </w:pPr>
      <w:bookmarkStart w:id="0" w:name="_Toc17217"/>
      <w:r>
        <w:rPr>
          <w:rFonts w:hint="eastAsia" w:ascii="黑体" w:hAnsi="黑体" w:eastAsia="黑体" w:cs="黑体"/>
          <w:szCs w:val="32"/>
        </w:rPr>
        <w:t>附件5</w:t>
      </w:r>
      <w:r>
        <w:rPr>
          <w:rFonts w:hint="eastAsia" w:ascii="仿宋_GB2312" w:hAnsi="仿宋_GB2312" w:eastAsia="仿宋_GB2312" w:cs="仿宋_GB231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黑体" w:hAnsi="黑体" w:eastAsia="黑体" w:cs="黑体"/>
          <w:sz w:val="36"/>
          <w:szCs w:val="36"/>
        </w:rPr>
        <w:t>田间节水灌溉远程测控系统成套设备核验表</w:t>
      </w:r>
      <w:bookmarkEnd w:id="0"/>
    </w:p>
    <w:tbl>
      <w:tblPr>
        <w:tblStyle w:val="5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429"/>
        <w:gridCol w:w="2345"/>
        <w:gridCol w:w="807"/>
        <w:gridCol w:w="178"/>
        <w:gridCol w:w="698"/>
        <w:gridCol w:w="155"/>
        <w:gridCol w:w="1243"/>
        <w:gridCol w:w="565"/>
        <w:gridCol w:w="311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977"/>
              </w:tabs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  <w:kern w:val="0"/>
              </w:rPr>
              <w:t>编   号</w:t>
            </w:r>
          </w:p>
        </w:tc>
        <w:tc>
          <w:tcPr>
            <w:tcW w:w="277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9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outlineLvl w:val="0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  <w:kern w:val="0"/>
              </w:rPr>
              <w:t>核验</w:t>
            </w:r>
          </w:p>
          <w:p>
            <w:pPr>
              <w:tabs>
                <w:tab w:val="left" w:pos="1060"/>
              </w:tabs>
              <w:spacing w:line="0" w:lineRule="atLeast"/>
              <w:jc w:val="center"/>
              <w:outlineLvl w:val="0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  <w:kern w:val="0"/>
              </w:rPr>
              <w:t>地点</w:t>
            </w:r>
          </w:p>
        </w:tc>
        <w:tc>
          <w:tcPr>
            <w:tcW w:w="20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outlineLvl w:val="0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  <w:kern w:val="0"/>
              </w:rPr>
              <w:t>核验次数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977"/>
              </w:tabs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  <w:kern w:val="0"/>
              </w:rPr>
              <w:t>姓名/</w:t>
            </w:r>
            <w:r>
              <w:rPr>
                <w:rFonts w:ascii="Times New Roman" w:hAnsi="Times New Roman"/>
                <w:b/>
                <w:bCs/>
                <w:color w:val="0D0D0D"/>
                <w:kern w:val="0"/>
              </w:rPr>
              <w:t>组织名称</w:t>
            </w:r>
          </w:p>
        </w:tc>
        <w:tc>
          <w:tcPr>
            <w:tcW w:w="277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9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outlineLvl w:val="0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ascii="Times New Roman" w:hAnsi="Times New Roman"/>
                <w:color w:val="0D0D0D"/>
                <w:kern w:val="0"/>
              </w:rPr>
              <w:t>联系人</w:t>
            </w:r>
          </w:p>
        </w:tc>
        <w:tc>
          <w:tcPr>
            <w:tcW w:w="20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outlineLvl w:val="0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ascii="Times New Roman" w:hAnsi="Times New Roman"/>
                <w:color w:val="0D0D0D"/>
                <w:kern w:val="0"/>
              </w:rPr>
              <w:t>电话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生产企</w:t>
            </w:r>
          </w:p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</w:rPr>
              <w:t>业</w:t>
            </w:r>
            <w:r>
              <w:rPr>
                <w:rFonts w:ascii="Times New Roman" w:hAnsi="Times New Roman"/>
                <w:b/>
                <w:bCs/>
                <w:kern w:val="0"/>
              </w:rPr>
              <w:t>名称</w:t>
            </w:r>
          </w:p>
        </w:tc>
        <w:tc>
          <w:tcPr>
            <w:tcW w:w="277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9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ascii="Times New Roman" w:hAnsi="Times New Roman"/>
                <w:color w:val="0D0D0D"/>
                <w:kern w:val="0"/>
              </w:rPr>
              <w:t>联系人</w:t>
            </w:r>
          </w:p>
        </w:tc>
        <w:tc>
          <w:tcPr>
            <w:tcW w:w="209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ascii="Times New Roman" w:hAnsi="Times New Roman"/>
                <w:color w:val="0D0D0D"/>
                <w:kern w:val="0"/>
              </w:rPr>
              <w:t>电话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  <w:kern w:val="0"/>
              </w:rPr>
              <w:t>建设规模</w:t>
            </w:r>
          </w:p>
        </w:tc>
        <w:tc>
          <w:tcPr>
            <w:tcW w:w="7876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  <w:kern w:val="0"/>
              </w:rPr>
              <w:t>分档名称</w:t>
            </w:r>
          </w:p>
        </w:tc>
        <w:tc>
          <w:tcPr>
            <w:tcW w:w="7876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  <w:kern w:val="0"/>
              </w:rPr>
              <w:t>核验内容</w:t>
            </w: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b/>
                <w:bCs/>
                <w:color w:val="0D0D0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序号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b/>
                <w:bCs/>
                <w:color w:val="0D0D0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设备名称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b/>
                <w:bCs/>
                <w:color w:val="0D0D0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单位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b/>
                <w:bCs/>
                <w:color w:val="0D0D0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数量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关键技术参数与规范、图纸或清单要求的一致性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7876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一、执行系统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1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首部控制器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台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  <w:r>
              <w:rPr>
                <w:rFonts w:hint="eastAsia" w:ascii="Times New Roman" w:hAnsi="Times New Roman"/>
                <w:color w:val="0D0D0D"/>
                <w:kern w:val="0"/>
              </w:rPr>
              <w:t xml:space="preserve">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  <w:kern w:val="0"/>
              </w:rPr>
              <w:t>2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阀控器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开关型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3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单通电动阀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开关型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4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阀控多通一体阀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开关型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5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阀控多通一体阀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tabs>
                <w:tab w:val="left" w:pos="1060"/>
              </w:tabs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调节型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7876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951" w:firstLineChars="1400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二</w:t>
            </w:r>
            <w:r>
              <w:rPr>
                <w:rFonts w:ascii="Times New Roman" w:hAnsi="Times New Roman"/>
                <w:b/>
                <w:bCs/>
                <w:color w:val="0D0D0D"/>
              </w:rPr>
              <w:t>、</w:t>
            </w:r>
            <w:r>
              <w:rPr>
                <w:rFonts w:hint="eastAsia" w:ascii="Times New Roman" w:hAnsi="Times New Roman"/>
                <w:b/>
                <w:bCs/>
                <w:color w:val="0D0D0D"/>
              </w:rPr>
              <w:t>通信系统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1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通信中继设备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  <w:kern w:val="0"/>
              </w:rPr>
              <w:t>核验内容</w:t>
            </w:r>
          </w:p>
        </w:tc>
        <w:tc>
          <w:tcPr>
            <w:tcW w:w="7876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</w:rPr>
              <w:t>三、数据采集系统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1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首部液位传感器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2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首部主干管流量传感器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  <w:lang w:bidi="ar"/>
              </w:rPr>
            </w:pPr>
            <w:r>
              <w:rPr>
                <w:rFonts w:hint="eastAsia" w:ascii="Times New Roman" w:hAnsi="Times New Roman"/>
                <w:color w:val="0D0D0D"/>
                <w:lang w:bidi="ar"/>
              </w:rPr>
              <w:t>3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首部主干管压力传感器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4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土壤墒情、地温传感器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5</w:t>
            </w:r>
          </w:p>
        </w:tc>
        <w:tc>
          <w:tcPr>
            <w:tcW w:w="23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支管压力传感器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一致  </w:t>
            </w:r>
            <w:r>
              <w:rPr>
                <w:rFonts w:hint="eastAsia" w:ascii="Times New Roman" w:hAnsi="Times New Roman"/>
                <w:color w:val="0D0D0D"/>
              </w:rPr>
              <w:sym w:font="Wingdings" w:char="00A8"/>
            </w:r>
            <w:r>
              <w:rPr>
                <w:rFonts w:hint="eastAsia" w:ascii="Times New Roman" w:hAnsi="Times New Roman"/>
                <w:color w:val="0D0D0D"/>
              </w:rPr>
              <w:t xml:space="preserve">不一致 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  <w:highlight w:val="red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  <w:kern w:val="0"/>
              </w:rPr>
              <w:t>核验时间</w:t>
            </w:r>
          </w:p>
        </w:tc>
        <w:tc>
          <w:tcPr>
            <w:tcW w:w="7876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200" w:firstLineChars="2000"/>
              <w:jc w:val="left"/>
              <w:rPr>
                <w:rFonts w:hint="eastAsia" w:ascii="Times New Roman" w:hAnsi="Times New Roman"/>
                <w:color w:val="0D0D0D"/>
                <w:kern w:val="0"/>
                <w:highlight w:val="red"/>
              </w:rPr>
            </w:pPr>
            <w:r>
              <w:rPr>
                <w:rFonts w:hint="eastAsia" w:ascii="Times New Roman" w:hAnsi="Times New Roman"/>
                <w:color w:val="0D0D0D"/>
                <w:kern w:val="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b/>
                <w:bCs/>
                <w:color w:val="0D0D0D"/>
                <w:kern w:val="0"/>
              </w:rPr>
              <w:t>核验意见</w:t>
            </w:r>
          </w:p>
        </w:tc>
        <w:tc>
          <w:tcPr>
            <w:tcW w:w="7876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20" w:firstLineChars="200"/>
              <w:jc w:val="right"/>
              <w:rPr>
                <w:rFonts w:ascii="Times New Roman" w:hAnsi="Times New Roman"/>
                <w:kern w:val="0"/>
                <w:highlight w:val="red"/>
              </w:rPr>
            </w:pPr>
          </w:p>
          <w:p>
            <w:pPr>
              <w:widowControl/>
              <w:spacing w:line="0" w:lineRule="atLeast"/>
              <w:ind w:firstLine="420" w:firstLineChars="200"/>
              <w:jc w:val="right"/>
              <w:rPr>
                <w:rFonts w:ascii="Times New Roman" w:hAnsi="Times New Roman"/>
                <w:kern w:val="0"/>
                <w:highlight w:val="red"/>
              </w:rPr>
            </w:pPr>
          </w:p>
          <w:p>
            <w:pPr>
              <w:widowControl/>
              <w:spacing w:line="0" w:lineRule="atLeast"/>
              <w:ind w:firstLine="420" w:firstLineChars="200"/>
              <w:jc w:val="right"/>
              <w:rPr>
                <w:rFonts w:ascii="Times New Roman" w:hAnsi="Times New Roman"/>
                <w:kern w:val="0"/>
                <w:highlight w:val="red"/>
              </w:rPr>
            </w:pPr>
          </w:p>
          <w:p>
            <w:pPr>
              <w:widowControl/>
              <w:spacing w:line="0" w:lineRule="atLeast"/>
              <w:ind w:firstLine="420" w:firstLineChars="200"/>
              <w:jc w:val="right"/>
              <w:rPr>
                <w:rFonts w:ascii="Times New Roman" w:hAnsi="Times New Roman"/>
                <w:kern w:val="0"/>
                <w:highlight w:val="red"/>
              </w:rPr>
            </w:pPr>
          </w:p>
          <w:p>
            <w:pPr>
              <w:widowControl/>
              <w:spacing w:line="0" w:lineRule="atLeast"/>
              <w:rPr>
                <w:rFonts w:hint="eastAsia" w:ascii="Times New Roman" w:hAnsi="Times New Roman"/>
                <w:kern w:val="0"/>
                <w:highlight w:val="red"/>
              </w:rPr>
            </w:pPr>
          </w:p>
          <w:p>
            <w:pPr>
              <w:widowControl/>
              <w:spacing w:line="0" w:lineRule="atLeast"/>
              <w:rPr>
                <w:rFonts w:hint="eastAsia" w:ascii="Times New Roman" w:hAnsi="Times New Roman"/>
                <w:kern w:val="0"/>
                <w:highlight w:val="red"/>
              </w:rPr>
            </w:pPr>
          </w:p>
          <w:p>
            <w:pPr>
              <w:widowControl/>
              <w:spacing w:line="0" w:lineRule="atLeast"/>
              <w:ind w:firstLine="3570" w:firstLineChars="1700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核验</w:t>
            </w:r>
            <w:r>
              <w:rPr>
                <w:rFonts w:ascii="Times New Roman" w:hAnsi="Times New Roman"/>
                <w:kern w:val="0"/>
              </w:rPr>
              <w:t>人员签字：</w:t>
            </w:r>
          </w:p>
          <w:p>
            <w:pPr>
              <w:pStyle w:val="2"/>
              <w:spacing w:after="0" w:line="0" w:lineRule="atLeast"/>
              <w:ind w:left="0" w:leftChars="0"/>
              <w:jc w:val="right"/>
              <w:rPr>
                <w:rFonts w:hint="eastAsia" w:ascii="Times New Roman" w:hAnsi="Times New Roman"/>
                <w:kern w:val="0"/>
              </w:rPr>
            </w:pPr>
          </w:p>
          <w:p>
            <w:pPr>
              <w:pStyle w:val="2"/>
              <w:spacing w:after="0" w:line="0" w:lineRule="atLeast"/>
              <w:ind w:left="0" w:leftChars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 xml:space="preserve">       购机者签字：</w:t>
            </w:r>
          </w:p>
          <w:p>
            <w:pPr>
              <w:widowControl/>
              <w:spacing w:line="0" w:lineRule="atLeast"/>
              <w:ind w:firstLine="420" w:firstLineChars="200"/>
              <w:jc w:val="right"/>
              <w:rPr>
                <w:rFonts w:ascii="Times New Roman" w:hAnsi="Times New Roman"/>
                <w:color w:val="0D0D0D"/>
                <w:kern w:val="0"/>
                <w:highlight w:val="red"/>
              </w:rPr>
            </w:pPr>
            <w:r>
              <w:rPr>
                <w:rFonts w:ascii="Times New Roman" w:hAnsi="Times New Roman"/>
                <w:color w:val="0D0D0D"/>
                <w:kern w:val="0"/>
              </w:rPr>
              <w:t>年   月</w:t>
            </w:r>
            <w:r>
              <w:rPr>
                <w:rFonts w:hint="eastAsia" w:ascii="Times New Roman" w:hAnsi="Times New Roman"/>
                <w:color w:val="0D0D0D"/>
                <w:kern w:val="0"/>
              </w:rPr>
              <w:t xml:space="preserve"> </w:t>
            </w:r>
            <w:r>
              <w:rPr>
                <w:rFonts w:ascii="Times New Roman" w:hAnsi="Times New Roman"/>
                <w:color w:val="0D0D0D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D0D0D"/>
                <w:kern w:val="0"/>
              </w:rPr>
              <w:t xml:space="preserve"> </w:t>
            </w:r>
            <w:r>
              <w:rPr>
                <w:rFonts w:ascii="Times New Roman" w:hAnsi="Times New Roman"/>
                <w:color w:val="0D0D0D"/>
                <w:kern w:val="0"/>
              </w:rPr>
              <w:t>日</w:t>
            </w:r>
          </w:p>
        </w:tc>
      </w:tr>
    </w:tbl>
    <w:p>
      <w:pPr>
        <w:ind w:firstLine="560" w:firstLineChars="200"/>
        <w:rPr>
          <w:rFonts w:hint="eastAsia" w:ascii="仿宋_GB2312" w:hAnsi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Times New Roman" w:hAnsi="Times New Roman"/>
          <w:color w:val="0D0D0D"/>
          <w:kern w:val="0"/>
          <w:sz w:val="24"/>
          <w:szCs w:val="32"/>
        </w:rPr>
        <w:t>核验次数最多不得超过3次。</w:t>
      </w:r>
    </w:p>
    <w:p>
      <w:pPr>
        <w:rPr>
          <w:rFonts w:hint="eastAsia" w:ascii="黑体" w:hAnsi="黑体" w:eastAsia="黑体" w:cs="黑体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bookmarkStart w:id="1" w:name="_Toc24316"/>
      <w:r>
        <w:rPr>
          <w:rFonts w:hint="eastAsia" w:ascii="黑体" w:hAnsi="黑体" w:eastAsia="黑体" w:cs="黑体"/>
          <w:sz w:val="32"/>
          <w:szCs w:val="32"/>
        </w:rPr>
        <w:t>附件6</w:t>
      </w:r>
      <w:bookmarkEnd w:id="1"/>
    </w:p>
    <w:p>
      <w:pPr>
        <w:pStyle w:val="9"/>
        <w:spacing w:after="0" w:line="0" w:lineRule="atLeast"/>
        <w:ind w:left="0" w:leftChars="0" w:firstLine="0" w:firstLineChars="0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田间节水灌溉远程测控系统成套设备购置补贴</w:t>
      </w:r>
    </w:p>
    <w:p>
      <w:pPr>
        <w:pStyle w:val="9"/>
        <w:spacing w:after="0" w:line="0" w:lineRule="atLeast"/>
        <w:ind w:left="0" w:leftChars="0"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生产企业承诺书</w:t>
      </w: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1.我企业完全了解农机购置补贴有关政策，保证补贴产品主要技术参数、配置、材质、安装标准等与《田间节水灌溉远程测控系统成套设备技术规范（试行）》和图纸</w:t>
      </w:r>
      <w:r>
        <w:rPr>
          <w:rFonts w:hint="eastAsia"/>
        </w:rPr>
        <w:t>等技术文件</w:t>
      </w:r>
      <w:r>
        <w:rPr>
          <w:rFonts w:hint="eastAsia" w:ascii="仿宋_GB2312" w:hAnsi="仿宋_GB2312" w:eastAsia="仿宋_GB2312" w:cs="仿宋_GB2312"/>
          <w:szCs w:val="32"/>
        </w:rPr>
        <w:t>要求一致，保证补贴产品经过出厂检验且非旧机（旧件）改造的合格产品。</w:t>
      </w: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保证补贴产品唯一性和标志标识规范，合格证、铭牌样式统一，内容规范完整，其中铭牌内容包括生产企业、产品名称和型号、出厂编号、生产日期等信息。保证铭牌使用金属材质连接紧固或直接雕刻在机具醒目位置。</w:t>
      </w: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严格遵守《农业机械产品修理、更换、退货责任规定》和企业售后服务承诺，对购机者进行机具使用操作和维修技能培训，在用户报修后48小时内响应。保证所售机具零配件供应及时、价格合理。承诺不借农机购置补贴政策随意涨价；同品牌型号、同配置的补贴产品价格不高于未享受补贴的产品销售价格。如发现补贴比例过高，第一时间主动向销售区域的县级农业农村（农机）部门书面报告。</w:t>
      </w: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4.严格遵守</w:t>
      </w:r>
      <w:r>
        <w:rPr>
          <w:rFonts w:hint="eastAsia" w:ascii="仿宋_GB2312" w:hAnsi="仿宋_GB2312" w:eastAsia="仿宋_GB2312" w:cs="仿宋_GB2312"/>
        </w:rPr>
        <w:t>《农业机械购置补贴产品违规经营行为处理办法》（农办财〔2017〕26号）</w:t>
      </w:r>
      <w:r>
        <w:rPr>
          <w:rFonts w:hint="eastAsia" w:ascii="仿宋_GB2312" w:hAnsi="仿宋_GB2312" w:eastAsia="仿宋_GB2312" w:cs="仿宋_GB2312"/>
          <w:szCs w:val="32"/>
        </w:rPr>
        <w:t>的有关规定。</w:t>
      </w: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5.如违反农机购置补贴相关规定，给国家补贴资金和购机者利益造成损失的，经查证落实，本企业承担责任及相应损失，同意视违法违规性质情况，接受处罚。</w:t>
      </w: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6.我企业未列入国家企业信用信息公示系统严重违法失信企业名单（黑名单）和全国农机购置补贴违规查处黑名单库。</w:t>
      </w: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生产企业法定代表人（签字）∶</w:t>
      </w: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生产企业（加盖公章）∶</w:t>
      </w:r>
    </w:p>
    <w:p>
      <w:pPr>
        <w:pStyle w:val="9"/>
        <w:overflowPunct w:val="0"/>
        <w:snapToGrid w:val="0"/>
        <w:spacing w:after="0" w:line="55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pStyle w:val="9"/>
        <w:overflowPunct w:val="0"/>
        <w:snapToGrid w:val="0"/>
        <w:spacing w:after="0" w:line="550" w:lineRule="exact"/>
        <w:ind w:left="0" w:leftChars="0" w:firstLine="5440" w:firstLineChars="170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年   月   日</w:t>
      </w:r>
    </w:p>
    <w:p>
      <w:pPr>
        <w:spacing w:line="55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531" w:bottom="1984" w:left="1531" w:header="851" w:footer="1531" w:gutter="0"/>
          <w:cols w:space="720" w:num="1"/>
          <w:docGrid w:type="lines" w:linePitch="312" w:charSpace="0"/>
        </w:sectPr>
      </w:pPr>
    </w:p>
    <w:p>
      <w:pPr>
        <w:spacing w:line="550" w:lineRule="exact"/>
        <w:outlineLvl w:val="0"/>
        <w:rPr>
          <w:rFonts w:ascii="黑体" w:hAnsi="黑体" w:eastAsia="黑体" w:cs="黑体"/>
          <w:sz w:val="44"/>
          <w:szCs w:val="44"/>
        </w:rPr>
      </w:pPr>
      <w:bookmarkStart w:id="2" w:name="_Toc14597"/>
      <w:r>
        <w:rPr>
          <w:rFonts w:hint="eastAsia" w:ascii="黑体" w:hAnsi="黑体" w:eastAsia="黑体" w:cs="黑体"/>
          <w:sz w:val="32"/>
          <w:szCs w:val="32"/>
        </w:rPr>
        <w:t>附件7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44"/>
          <w:szCs w:val="44"/>
        </w:rPr>
        <w:t>田间节水灌溉远程测控系统成套设备</w:t>
      </w:r>
      <w:bookmarkEnd w:id="2"/>
      <w:r>
        <w:rPr>
          <w:rFonts w:hint="eastAsia" w:ascii="黑体" w:hAnsi="黑体" w:eastAsia="黑体" w:cs="黑体"/>
          <w:sz w:val="44"/>
          <w:szCs w:val="44"/>
        </w:rPr>
        <w:t>购置补贴</w:t>
      </w:r>
    </w:p>
    <w:p>
      <w:pPr>
        <w:spacing w:line="550" w:lineRule="exact"/>
        <w:jc w:val="center"/>
        <w:rPr>
          <w:rFonts w:ascii="黑体" w:hAnsi="黑体" w:eastAsia="黑体" w:cs="黑体"/>
          <w:b/>
          <w:bCs/>
          <w:sz w:val="44"/>
          <w:szCs w:val="44"/>
          <w:lang w:val="en"/>
        </w:rPr>
      </w:pPr>
      <w:r>
        <w:rPr>
          <w:rFonts w:hint="eastAsia" w:ascii="黑体" w:hAnsi="黑体" w:eastAsia="黑体" w:cs="黑体"/>
          <w:sz w:val="44"/>
          <w:szCs w:val="44"/>
        </w:rPr>
        <w:t>购机者承诺书</w:t>
      </w: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1.本人（企业）完全了解农机购置补贴有关政策，保证补贴产品主要技术参数、配置、材质、安装标准等不低于《田间节水灌溉远程测控系统成套设备技术规范（试行）》和图纸</w:t>
      </w:r>
      <w:r>
        <w:rPr>
          <w:rFonts w:hint="eastAsia"/>
        </w:rPr>
        <w:t>等技术文件的</w:t>
      </w:r>
      <w:r>
        <w:rPr>
          <w:rFonts w:hint="eastAsia" w:ascii="仿宋_GB2312" w:hAnsi="仿宋_GB2312" w:eastAsia="仿宋_GB2312" w:cs="仿宋_GB2312"/>
          <w:szCs w:val="32"/>
        </w:rPr>
        <w:t>要求，按不超过《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田间节水灌溉远程测控系统成套设备购置补贴限额一览表</w:t>
      </w:r>
      <w:r>
        <w:rPr>
          <w:rFonts w:hint="eastAsia" w:ascii="仿宋_GB2312" w:hAnsi="仿宋_GB2312" w:eastAsia="仿宋_GB2312" w:cs="仿宋_GB2312"/>
          <w:szCs w:val="32"/>
        </w:rPr>
        <w:t>》的标准申请补贴。</w:t>
      </w: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2.如发现所购产品补贴比例过高，第一时间主动向县级以上农业农村（农机）部门书面报告。</w:t>
      </w: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3.遵守</w:t>
      </w:r>
      <w:r>
        <w:rPr>
          <w:rFonts w:hint="eastAsia" w:ascii="仿宋_GB2312" w:hAnsi="仿宋_GB2312" w:eastAsia="仿宋_GB2312" w:cs="仿宋_GB2312"/>
        </w:rPr>
        <w:t>《农业机械购置补贴产品违规经营行为处理办法》（农办财〔2017〕26号）</w:t>
      </w:r>
      <w:r>
        <w:rPr>
          <w:rFonts w:hint="eastAsia" w:ascii="仿宋_GB2312" w:hAnsi="仿宋_GB2312" w:eastAsia="仿宋_GB2312" w:cs="仿宋_GB2312"/>
          <w:szCs w:val="32"/>
        </w:rPr>
        <w:t>的有关规定。</w:t>
      </w: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4.承诺购机、付款等行为真实，所提供材料真实、准确、有效，如提供虚假材料，愿意承担相应法律责任。</w:t>
      </w: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5.绝不参与虚报、冒领、套购农机购置补贴等行为。安全、正确使用补贴机具，并保证使用效果。</w:t>
      </w: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购机者法定代表人/个人签字∶</w:t>
      </w: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Cs w:val="32"/>
        </w:rPr>
      </w:pPr>
    </w:p>
    <w:p>
      <w:pPr>
        <w:pStyle w:val="9"/>
        <w:overflowPunct w:val="0"/>
        <w:spacing w:after="0" w:line="550" w:lineRule="exact"/>
        <w:ind w:left="0" w:leftChars="0" w:firstLine="64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购机者公章或手印∶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bookmarkStart w:id="3" w:name="_GoBack"/>
      <w:bookmarkEnd w:id="3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8DD2ED"/>
    <w:multiLevelType w:val="singleLevel"/>
    <w:tmpl w:val="E08DD2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B9DC4"/>
    <w:rsid w:val="6FB72D5A"/>
    <w:rsid w:val="FE3B9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336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336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9">
    <w:name w:val="BodyText1I2"/>
    <w:basedOn w:val="10"/>
    <w:qFormat/>
    <w:uiPriority w:val="0"/>
    <w:pPr>
      <w:ind w:firstLine="420" w:firstLineChars="200"/>
      <w:jc w:val="left"/>
    </w:pPr>
    <w:rPr>
      <w:sz w:val="32"/>
    </w:r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2023-05-16T14:06:00Z</dcterms:created>
  <dc:creator>njj</dc:creator>
  <cp:lastModifiedBy>njj</cp:lastModifiedBy>
  <dcterms:modified xsi:type="dcterms:W3CDTF">2023-05-16T14:07:27Z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