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F" w:rsidRPr="000D01DF" w:rsidRDefault="002C79B0" w:rsidP="000D01DF">
      <w:pPr>
        <w:pStyle w:val="a5"/>
        <w:spacing w:line="560" w:lineRule="exact"/>
        <w:ind w:leftChars="0" w:left="0" w:firstLineChars="0" w:firstLine="0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bookmarkEnd w:id="0"/>
      <w:r w:rsidRPr="000D01DF">
        <w:rPr>
          <w:rFonts w:ascii="仿宋" w:eastAsia="仿宋" w:hAnsi="仿宋" w:hint="eastAsia"/>
          <w:sz w:val="44"/>
          <w:szCs w:val="44"/>
        </w:rPr>
        <w:t>柯</w:t>
      </w:r>
      <w:r w:rsidRPr="000D01DF">
        <w:rPr>
          <w:rFonts w:ascii="仿宋" w:eastAsia="仿宋" w:hAnsi="仿宋" w:hint="eastAsia"/>
          <w:b/>
          <w:bCs/>
          <w:sz w:val="44"/>
          <w:szCs w:val="44"/>
        </w:rPr>
        <w:t>坪县</w:t>
      </w:r>
      <w:r w:rsidR="000839BB" w:rsidRPr="000D01DF">
        <w:rPr>
          <w:rFonts w:ascii="仿宋" w:eastAsia="仿宋" w:hAnsi="仿宋" w:hint="eastAsia"/>
          <w:b/>
          <w:bCs/>
          <w:sz w:val="44"/>
          <w:szCs w:val="44"/>
        </w:rPr>
        <w:t>202</w:t>
      </w:r>
      <w:r w:rsidR="00BE2270" w:rsidRPr="000D01DF">
        <w:rPr>
          <w:rFonts w:ascii="仿宋" w:eastAsia="仿宋" w:hAnsi="仿宋" w:hint="eastAsia"/>
          <w:b/>
          <w:bCs/>
          <w:sz w:val="44"/>
          <w:szCs w:val="44"/>
        </w:rPr>
        <w:t>4</w:t>
      </w:r>
      <w:r w:rsidR="000839BB" w:rsidRPr="000D01DF">
        <w:rPr>
          <w:rFonts w:ascii="仿宋" w:eastAsia="仿宋" w:hAnsi="仿宋" w:hint="eastAsia"/>
          <w:b/>
          <w:bCs/>
          <w:sz w:val="44"/>
          <w:szCs w:val="44"/>
        </w:rPr>
        <w:t>年中央</w:t>
      </w:r>
      <w:r w:rsidR="00BE2270" w:rsidRPr="000D01DF">
        <w:rPr>
          <w:rFonts w:ascii="仿宋" w:eastAsia="仿宋" w:hAnsi="仿宋" w:hint="eastAsia"/>
          <w:b/>
          <w:bCs/>
          <w:sz w:val="44"/>
          <w:szCs w:val="44"/>
        </w:rPr>
        <w:t>第一批</w:t>
      </w:r>
      <w:r w:rsidR="000839BB" w:rsidRPr="000D01DF">
        <w:rPr>
          <w:rFonts w:ascii="仿宋" w:eastAsia="仿宋" w:hAnsi="仿宋" w:hint="eastAsia"/>
          <w:b/>
          <w:bCs/>
          <w:sz w:val="44"/>
          <w:szCs w:val="44"/>
        </w:rPr>
        <w:t>农机购置</w:t>
      </w:r>
      <w:r w:rsidR="00BE2270" w:rsidRPr="000D01DF">
        <w:rPr>
          <w:rFonts w:ascii="仿宋" w:eastAsia="仿宋" w:hAnsi="仿宋" w:hint="eastAsia"/>
          <w:b/>
          <w:bCs/>
          <w:sz w:val="44"/>
          <w:szCs w:val="44"/>
        </w:rPr>
        <w:t xml:space="preserve">与应用      </w:t>
      </w:r>
    </w:p>
    <w:p w:rsidR="0068371F" w:rsidRPr="000D01DF" w:rsidRDefault="000839BB" w:rsidP="000D01DF">
      <w:pPr>
        <w:pStyle w:val="a5"/>
        <w:spacing w:line="560" w:lineRule="exact"/>
        <w:ind w:leftChars="0" w:left="0" w:firstLineChars="0" w:firstLine="0"/>
        <w:jc w:val="center"/>
        <w:rPr>
          <w:rFonts w:ascii="仿宋" w:eastAsia="仿宋" w:hAnsi="仿宋"/>
          <w:b/>
          <w:bCs/>
          <w:sz w:val="44"/>
          <w:szCs w:val="44"/>
        </w:rPr>
      </w:pPr>
      <w:r w:rsidRPr="000D01DF">
        <w:rPr>
          <w:rFonts w:ascii="仿宋" w:eastAsia="仿宋" w:hAnsi="仿宋" w:hint="eastAsia"/>
          <w:b/>
          <w:bCs/>
          <w:sz w:val="44"/>
          <w:szCs w:val="44"/>
        </w:rPr>
        <w:t>补贴资金公告</w:t>
      </w:r>
    </w:p>
    <w:p w:rsidR="0068371F" w:rsidRPr="000D01DF" w:rsidRDefault="0068371F" w:rsidP="000D01DF">
      <w:pPr>
        <w:pStyle w:val="a5"/>
        <w:spacing w:line="24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3D6DF9" w:rsidRPr="000D01DF" w:rsidRDefault="00B44592" w:rsidP="00455B2B">
      <w:pPr>
        <w:pStyle w:val="a5"/>
        <w:spacing w:line="560" w:lineRule="exact"/>
        <w:ind w:leftChars="0" w:left="0" w:firstLineChars="250" w:firstLine="800"/>
        <w:rPr>
          <w:rFonts w:ascii="仿宋" w:eastAsia="仿宋" w:hAnsi="仿宋" w:cstheme="majorBidi"/>
          <w:color w:val="000000" w:themeColor="text1"/>
          <w:sz w:val="32"/>
          <w:szCs w:val="32"/>
        </w:rPr>
      </w:pPr>
      <w:r w:rsidRPr="000D01DF">
        <w:rPr>
          <w:rFonts w:ascii="仿宋" w:eastAsia="仿宋" w:hAnsi="仿宋" w:cstheme="majorBidi" w:hint="eastAsia"/>
          <w:sz w:val="32"/>
          <w:szCs w:val="32"/>
        </w:rPr>
        <w:t>地区下达我县</w:t>
      </w:r>
      <w:r w:rsidR="000839BB" w:rsidRPr="000D01DF">
        <w:rPr>
          <w:rFonts w:ascii="仿宋" w:eastAsia="仿宋" w:hAnsi="仿宋" w:cstheme="majorBidi" w:hint="eastAsia"/>
          <w:sz w:val="32"/>
          <w:szCs w:val="32"/>
        </w:rPr>
        <w:t>202</w:t>
      </w:r>
      <w:r w:rsidR="00BE2270" w:rsidRPr="000D01DF">
        <w:rPr>
          <w:rFonts w:ascii="仿宋" w:eastAsia="仿宋" w:hAnsi="仿宋" w:cstheme="majorBidi" w:hint="eastAsia"/>
          <w:sz w:val="32"/>
          <w:szCs w:val="32"/>
        </w:rPr>
        <w:t>4</w:t>
      </w:r>
      <w:r w:rsidR="000839BB" w:rsidRPr="000D01DF">
        <w:rPr>
          <w:rFonts w:ascii="仿宋" w:eastAsia="仿宋" w:hAnsi="仿宋" w:cstheme="majorBidi" w:hint="eastAsia"/>
          <w:sz w:val="32"/>
          <w:szCs w:val="32"/>
        </w:rPr>
        <w:t>年第一批农机购置补贴资金</w:t>
      </w:r>
      <w:r w:rsidR="00BE2270" w:rsidRPr="000D01DF">
        <w:rPr>
          <w:rFonts w:ascii="仿宋" w:eastAsia="仿宋" w:hAnsi="仿宋" w:cstheme="majorBidi" w:hint="eastAsia"/>
          <w:sz w:val="32"/>
          <w:szCs w:val="32"/>
        </w:rPr>
        <w:t>144</w:t>
      </w:r>
      <w:r w:rsidR="000839BB" w:rsidRPr="000D01DF">
        <w:rPr>
          <w:rFonts w:ascii="仿宋" w:eastAsia="仿宋" w:hAnsi="仿宋" w:cstheme="majorBidi" w:hint="eastAsia"/>
          <w:sz w:val="32"/>
          <w:szCs w:val="32"/>
        </w:rPr>
        <w:t>万元，</w:t>
      </w:r>
      <w:r w:rsidR="000839BB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按照农机购置补贴政策 “自主购机、定额补贴、先购后补、县级结算、直补到卡（户）”</w:t>
      </w:r>
      <w:r w:rsidR="00BE2270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和农机报废补贴</w:t>
      </w:r>
      <w:r w:rsidR="003D6DF9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实施方案</w:t>
      </w:r>
      <w:r w:rsidR="00BE2270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要求，</w:t>
      </w:r>
      <w:r w:rsidR="003D6DF9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累计支付资金为143.995万元</w:t>
      </w:r>
      <w:r w:rsidR="00CB2E31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,支付率100%</w:t>
      </w:r>
      <w:r w:rsid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。</w:t>
      </w:r>
      <w:r w:rsidR="003D6DF9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其中</w:t>
      </w:r>
      <w:r w:rsidR="00455B2B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农机</w:t>
      </w:r>
      <w:r w:rsidR="003D6DF9" w:rsidRPr="000D01DF">
        <w:rPr>
          <w:rFonts w:ascii="仿宋" w:eastAsia="仿宋" w:hAnsi="仿宋" w:cstheme="majorBidi" w:hint="eastAsia"/>
          <w:color w:val="000000" w:themeColor="text1"/>
          <w:sz w:val="32"/>
          <w:szCs w:val="32"/>
        </w:rPr>
        <w:t>购置补贴机具88台、受益户71户，使用资金128.535万元；农机报废补贴机具50台、受益户48户，使用资金15.46万元，</w:t>
      </w:r>
    </w:p>
    <w:p w:rsidR="00B44592" w:rsidRPr="000D01DF" w:rsidRDefault="00B44592" w:rsidP="000D01DF">
      <w:pPr>
        <w:pStyle w:val="a5"/>
        <w:spacing w:line="520" w:lineRule="exact"/>
        <w:ind w:leftChars="0" w:left="0" w:firstLineChars="200" w:firstLine="640"/>
        <w:rPr>
          <w:rFonts w:ascii="仿宋" w:eastAsia="仿宋" w:hAnsi="仿宋" w:cstheme="majorBidi"/>
          <w:sz w:val="32"/>
          <w:szCs w:val="32"/>
        </w:rPr>
      </w:pPr>
    </w:p>
    <w:p w:rsidR="00B44592" w:rsidRPr="000D01DF" w:rsidRDefault="00B44592" w:rsidP="000D01DF">
      <w:pPr>
        <w:pStyle w:val="a5"/>
        <w:spacing w:line="520" w:lineRule="exact"/>
        <w:ind w:leftChars="0" w:left="0" w:firstLineChars="200" w:firstLine="640"/>
        <w:rPr>
          <w:rFonts w:ascii="仿宋" w:eastAsia="仿宋" w:hAnsi="仿宋" w:cstheme="majorBidi"/>
          <w:sz w:val="32"/>
          <w:szCs w:val="32"/>
        </w:rPr>
      </w:pPr>
    </w:p>
    <w:p w:rsidR="0068371F" w:rsidRPr="000D01DF" w:rsidRDefault="00B44592" w:rsidP="000D01DF">
      <w:pPr>
        <w:pStyle w:val="a5"/>
        <w:spacing w:line="520" w:lineRule="exact"/>
        <w:ind w:leftChars="0" w:left="0" w:right="600" w:firstLineChars="200" w:firstLine="640"/>
        <w:jc w:val="center"/>
        <w:rPr>
          <w:rFonts w:ascii="仿宋" w:eastAsia="仿宋" w:hAnsi="仿宋" w:cstheme="majorBidi"/>
          <w:sz w:val="32"/>
          <w:szCs w:val="32"/>
        </w:rPr>
      </w:pPr>
      <w:r w:rsidRPr="000D01DF">
        <w:rPr>
          <w:rFonts w:ascii="仿宋" w:eastAsia="仿宋" w:hAnsi="仿宋" w:cstheme="majorBidi" w:hint="eastAsia"/>
          <w:sz w:val="32"/>
          <w:szCs w:val="32"/>
        </w:rPr>
        <w:t xml:space="preserve">                          柯坪县农业农村局</w:t>
      </w:r>
    </w:p>
    <w:p w:rsidR="00B44592" w:rsidRPr="000D01DF" w:rsidRDefault="00B44592" w:rsidP="000D01DF">
      <w:pPr>
        <w:pStyle w:val="a5"/>
        <w:spacing w:line="520" w:lineRule="exact"/>
        <w:ind w:leftChars="0" w:left="0" w:right="600" w:firstLineChars="200" w:firstLine="640"/>
        <w:jc w:val="center"/>
        <w:rPr>
          <w:rFonts w:ascii="仿宋" w:eastAsia="仿宋" w:hAnsi="仿宋" w:cstheme="majorBidi"/>
          <w:sz w:val="32"/>
          <w:szCs w:val="32"/>
        </w:rPr>
      </w:pPr>
      <w:r w:rsidRPr="000D01DF">
        <w:rPr>
          <w:rFonts w:ascii="仿宋" w:eastAsia="仿宋" w:hAnsi="仿宋" w:cstheme="majorBidi" w:hint="eastAsia"/>
          <w:sz w:val="32"/>
          <w:szCs w:val="32"/>
        </w:rPr>
        <w:t xml:space="preserve">                          2024年3月31日</w:t>
      </w:r>
    </w:p>
    <w:sectPr w:rsidR="00B44592" w:rsidRPr="000D01DF" w:rsidSect="0068371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B5" w:rsidRDefault="00B207B5">
      <w:r>
        <w:separator/>
      </w:r>
    </w:p>
  </w:endnote>
  <w:endnote w:type="continuationSeparator" w:id="0">
    <w:p w:rsidR="00B207B5" w:rsidRDefault="00B2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F" w:rsidRDefault="0068371F">
    <w:pPr>
      <w:pStyle w:val="a3"/>
      <w:ind w:firstLine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F" w:rsidRDefault="0068371F">
    <w:pPr>
      <w:pStyle w:val="a3"/>
      <w:ind w:firstLine="1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F" w:rsidRDefault="0068371F">
    <w:pPr>
      <w:pStyle w:val="a3"/>
      <w:ind w:firstLine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B5" w:rsidRDefault="00B207B5">
      <w:pPr>
        <w:spacing w:before="0" w:after="0"/>
      </w:pPr>
      <w:r>
        <w:separator/>
      </w:r>
    </w:p>
  </w:footnote>
  <w:footnote w:type="continuationSeparator" w:id="0">
    <w:p w:rsidR="00B207B5" w:rsidRDefault="00B207B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F" w:rsidRDefault="0068371F">
    <w:pPr>
      <w:pStyle w:val="a4"/>
      <w:ind w:firstLine="1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F" w:rsidRDefault="0068371F">
    <w:pPr>
      <w:pStyle w:val="a4"/>
      <w:ind w:firstLine="14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E3NzlmN2FhM2ZlYTgwYWNlZjExMTMwYTBkMTI5YjUifQ=="/>
  </w:docVars>
  <w:rsids>
    <w:rsidRoot w:val="00793D6E"/>
    <w:rsid w:val="00016BE3"/>
    <w:rsid w:val="0007681D"/>
    <w:rsid w:val="000839BB"/>
    <w:rsid w:val="000B2AD7"/>
    <w:rsid w:val="000D01DF"/>
    <w:rsid w:val="000F1E88"/>
    <w:rsid w:val="000F7B78"/>
    <w:rsid w:val="00143B0D"/>
    <w:rsid w:val="001A75C7"/>
    <w:rsid w:val="002064B9"/>
    <w:rsid w:val="00221558"/>
    <w:rsid w:val="002219BB"/>
    <w:rsid w:val="0027201E"/>
    <w:rsid w:val="0028526C"/>
    <w:rsid w:val="002B2EC6"/>
    <w:rsid w:val="002C79B0"/>
    <w:rsid w:val="002E30BF"/>
    <w:rsid w:val="0035350F"/>
    <w:rsid w:val="00363272"/>
    <w:rsid w:val="003761CD"/>
    <w:rsid w:val="003C0049"/>
    <w:rsid w:val="003D36E4"/>
    <w:rsid w:val="003D6DF9"/>
    <w:rsid w:val="00416DB6"/>
    <w:rsid w:val="004478F3"/>
    <w:rsid w:val="004510A5"/>
    <w:rsid w:val="00455B2B"/>
    <w:rsid w:val="004A5116"/>
    <w:rsid w:val="00524F78"/>
    <w:rsid w:val="0052656C"/>
    <w:rsid w:val="005359C9"/>
    <w:rsid w:val="005C3241"/>
    <w:rsid w:val="005D485A"/>
    <w:rsid w:val="005E5AE4"/>
    <w:rsid w:val="00637710"/>
    <w:rsid w:val="0068371F"/>
    <w:rsid w:val="006B2DDE"/>
    <w:rsid w:val="006F544E"/>
    <w:rsid w:val="00731ECA"/>
    <w:rsid w:val="007433A3"/>
    <w:rsid w:val="00754B45"/>
    <w:rsid w:val="00793D6E"/>
    <w:rsid w:val="007B18BA"/>
    <w:rsid w:val="008567A8"/>
    <w:rsid w:val="00876819"/>
    <w:rsid w:val="008D1DA6"/>
    <w:rsid w:val="008D6A6C"/>
    <w:rsid w:val="008E5F99"/>
    <w:rsid w:val="008E6698"/>
    <w:rsid w:val="008F1228"/>
    <w:rsid w:val="009D70E6"/>
    <w:rsid w:val="009E314E"/>
    <w:rsid w:val="00A32326"/>
    <w:rsid w:val="00A6593F"/>
    <w:rsid w:val="00A66105"/>
    <w:rsid w:val="00AC6C44"/>
    <w:rsid w:val="00B207B5"/>
    <w:rsid w:val="00B23599"/>
    <w:rsid w:val="00B44592"/>
    <w:rsid w:val="00B577D2"/>
    <w:rsid w:val="00B703B4"/>
    <w:rsid w:val="00B74C61"/>
    <w:rsid w:val="00BB11F1"/>
    <w:rsid w:val="00BE0D0A"/>
    <w:rsid w:val="00BE2270"/>
    <w:rsid w:val="00BF0E2F"/>
    <w:rsid w:val="00BF11B6"/>
    <w:rsid w:val="00BF2847"/>
    <w:rsid w:val="00BF301C"/>
    <w:rsid w:val="00C16EA2"/>
    <w:rsid w:val="00C5530D"/>
    <w:rsid w:val="00C57B1D"/>
    <w:rsid w:val="00C6055A"/>
    <w:rsid w:val="00C80A61"/>
    <w:rsid w:val="00C92C4D"/>
    <w:rsid w:val="00CB2E31"/>
    <w:rsid w:val="00D014E8"/>
    <w:rsid w:val="00D20A86"/>
    <w:rsid w:val="00D42C82"/>
    <w:rsid w:val="00DA5BF0"/>
    <w:rsid w:val="00E23871"/>
    <w:rsid w:val="00E35B25"/>
    <w:rsid w:val="00E544A0"/>
    <w:rsid w:val="00E628CE"/>
    <w:rsid w:val="00E629CD"/>
    <w:rsid w:val="00E63100"/>
    <w:rsid w:val="00E724E8"/>
    <w:rsid w:val="00E96BC9"/>
    <w:rsid w:val="00F04F66"/>
    <w:rsid w:val="00F22A8B"/>
    <w:rsid w:val="00FD6C4C"/>
    <w:rsid w:val="1D7B5933"/>
    <w:rsid w:val="56A14CFE"/>
    <w:rsid w:val="571903F8"/>
    <w:rsid w:val="5B06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1F"/>
    <w:pPr>
      <w:widowControl w:val="0"/>
      <w:spacing w:before="560" w:after="280"/>
      <w:ind w:leftChars="50" w:left="105" w:firstLineChars="800" w:firstLine="168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8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68371F"/>
    <w:pPr>
      <w:widowControl w:val="0"/>
      <w:ind w:leftChars="50" w:left="105" w:firstLineChars="800" w:firstLine="168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6837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3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2023-03-21T08:02:00Z</cp:lastPrinted>
  <dcterms:created xsi:type="dcterms:W3CDTF">2022-02-17T09:08:00Z</dcterms:created>
  <dcterms:modified xsi:type="dcterms:W3CDTF">2024-11-06T06:02:00Z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B9EB8D88671149CEB3BE6BA04125B060</vt:lpwstr>
  </property>
</Properties>
</file>